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3CBA9" w14:textId="77777777" w:rsidR="008C1000" w:rsidRPr="00247200" w:rsidRDefault="00247200">
      <w:pPr>
        <w:rPr>
          <w:b/>
        </w:rPr>
      </w:pPr>
      <w:bookmarkStart w:id="0" w:name="_GoBack"/>
      <w:bookmarkEnd w:id="0"/>
      <w:r w:rsidRPr="00247200">
        <w:rPr>
          <w:b/>
        </w:rPr>
        <w:t>Example CED POW for Leadership Program</w:t>
      </w:r>
    </w:p>
    <w:p w14:paraId="4048F646" w14:textId="77777777" w:rsidR="00247200" w:rsidRDefault="00247200">
      <w:pPr>
        <w:rPr>
          <w:u w:val="single"/>
        </w:rPr>
      </w:pPr>
      <w:r>
        <w:rPr>
          <w:u w:val="single"/>
        </w:rPr>
        <w:t>Situation Statement</w:t>
      </w:r>
    </w:p>
    <w:p w14:paraId="4A1CBA24" w14:textId="483587CE" w:rsidR="00247200" w:rsidRDefault="00E34A25">
      <w:r>
        <w:t xml:space="preserve">Enter information describing current and preferred situations.  </w:t>
      </w:r>
      <w:r w:rsidR="00247200">
        <w:t xml:space="preserve">Populate with information </w:t>
      </w:r>
      <w:r w:rsidR="002716EC">
        <w:t xml:space="preserve">related to CED responsibilities in External Relations, Personnel, Revenue Enhancement, Marketing and Compliance Issues </w:t>
      </w:r>
      <w:r w:rsidR="009B4794">
        <w:t xml:space="preserve">(see Criteria on the 2015 evaluation form for CED by DED) </w:t>
      </w:r>
      <w:r w:rsidR="008548BD">
        <w:t xml:space="preserve">identified in </w:t>
      </w:r>
      <w:proofErr w:type="gramStart"/>
      <w:r w:rsidR="008548BD">
        <w:t xml:space="preserve">a </w:t>
      </w:r>
      <w:r w:rsidR="00247200">
        <w:t xml:space="preserve"> SWOT</w:t>
      </w:r>
      <w:proofErr w:type="gramEnd"/>
      <w:r w:rsidR="00247200">
        <w:t xml:space="preserve"> analysis from</w:t>
      </w:r>
      <w:r w:rsidR="008548BD">
        <w:t>:</w:t>
      </w:r>
      <w:r w:rsidR="00247200">
        <w:t xml:space="preserve"> </w:t>
      </w:r>
      <w:r w:rsidR="008548BD">
        <w:t xml:space="preserve">1) a </w:t>
      </w:r>
      <w:r w:rsidR="00247200">
        <w:t xml:space="preserve">recent County Program Review, </w:t>
      </w:r>
      <w:r w:rsidR="008548BD">
        <w:t xml:space="preserve">2) a </w:t>
      </w:r>
      <w:r w:rsidR="00247200">
        <w:t>revised/updated from older one</w:t>
      </w:r>
      <w:r>
        <w:t xml:space="preserve">, or </w:t>
      </w:r>
      <w:r w:rsidR="008548BD">
        <w:t xml:space="preserve">3) </w:t>
      </w:r>
      <w:r>
        <w:t>from newly conducted SWOT.</w:t>
      </w:r>
    </w:p>
    <w:p w14:paraId="4B1DC155" w14:textId="77777777" w:rsidR="00247200" w:rsidRDefault="00247200">
      <w:pPr>
        <w:rPr>
          <w:u w:val="single"/>
        </w:rPr>
      </w:pPr>
      <w:r>
        <w:rPr>
          <w:u w:val="single"/>
        </w:rPr>
        <w:t>Objectives</w:t>
      </w:r>
    </w:p>
    <w:p w14:paraId="4F8EB3F1" w14:textId="3226F675" w:rsidR="00247200" w:rsidRDefault="00D75849" w:rsidP="00247200">
      <w:r>
        <w:t xml:space="preserve">Enter </w:t>
      </w:r>
      <w:r w:rsidR="00247200">
        <w:t xml:space="preserve">SMART </w:t>
      </w:r>
      <w:r w:rsidR="00247200" w:rsidRPr="00247200">
        <w:t>Objectives</w:t>
      </w:r>
      <w:r w:rsidR="00247200">
        <w:t xml:space="preserve"> that will either enhance Strengths, reduce Weaknesses or take advantage of Opportunities for each leadership category</w:t>
      </w:r>
      <w:r w:rsidR="00E61059">
        <w:t>.  T</w:t>
      </w:r>
      <w:r w:rsidR="00C10B60">
        <w:t xml:space="preserve">he following </w:t>
      </w:r>
      <w:r w:rsidR="004603E6">
        <w:t xml:space="preserve">are merely </w:t>
      </w:r>
      <w:r w:rsidR="00C10B60">
        <w:t xml:space="preserve">examples </w:t>
      </w:r>
      <w:r w:rsidR="004603E6">
        <w:t xml:space="preserve">and </w:t>
      </w:r>
      <w:r w:rsidR="00E61059">
        <w:t>may not fit your SWOT analysis</w:t>
      </w:r>
      <w:r w:rsidR="00247200">
        <w:t xml:space="preserve">.  </w:t>
      </w:r>
      <w:r w:rsidRPr="008548BD">
        <w:rPr>
          <w:u w:val="single"/>
        </w:rPr>
        <w:t xml:space="preserve">Once you have baseline data, then your objectives should </w:t>
      </w:r>
      <w:r w:rsidR="008C75EC">
        <w:rPr>
          <w:u w:val="single"/>
        </w:rPr>
        <w:t xml:space="preserve">attempt to </w:t>
      </w:r>
      <w:r w:rsidRPr="008548BD">
        <w:rPr>
          <w:u w:val="single"/>
        </w:rPr>
        <w:t>predict change.</w:t>
      </w:r>
      <w:r>
        <w:t xml:space="preserve">  </w:t>
      </w:r>
      <w:r w:rsidR="00247200">
        <w:t>Also include methods that you will use to measure your progress</w:t>
      </w:r>
      <w:r w:rsidR="00091A5D">
        <w:t xml:space="preserve"> toward achievement</w:t>
      </w:r>
      <w:r w:rsidR="00247200">
        <w:t>.</w:t>
      </w:r>
    </w:p>
    <w:p w14:paraId="309A0B21" w14:textId="77777777" w:rsidR="00247200" w:rsidRPr="00A71D83" w:rsidRDefault="00247200" w:rsidP="00514D07">
      <w:pPr>
        <w:spacing w:after="0"/>
        <w:rPr>
          <w:b/>
          <w:i/>
        </w:rPr>
      </w:pPr>
      <w:r w:rsidRPr="00A71D83">
        <w:rPr>
          <w:b/>
          <w:i/>
        </w:rPr>
        <w:t>External Relations</w:t>
      </w:r>
    </w:p>
    <w:p w14:paraId="5DD560EB" w14:textId="53EA0655" w:rsidR="006C479A" w:rsidRDefault="00514D07" w:rsidP="006C479A">
      <w:pPr>
        <w:pStyle w:val="ListParagraph"/>
        <w:numPr>
          <w:ilvl w:val="0"/>
          <w:numId w:val="3"/>
        </w:numPr>
      </w:pPr>
      <w:r>
        <w:t xml:space="preserve">Each faculty </w:t>
      </w:r>
      <w:r w:rsidR="009C61FF">
        <w:t xml:space="preserve">member </w:t>
      </w:r>
      <w:r>
        <w:t>will attempt to create at least one new partnership each year</w:t>
      </w:r>
      <w:r w:rsidR="008548BD">
        <w:t xml:space="preserve"> </w:t>
      </w:r>
      <w:r w:rsidR="008C46DB">
        <w:t>(or increase</w:t>
      </w:r>
      <w:r w:rsidR="008548BD">
        <w:t xml:space="preserve"> over last year)</w:t>
      </w:r>
      <w:r>
        <w:t>.</w:t>
      </w:r>
    </w:p>
    <w:p w14:paraId="39FC7A3B" w14:textId="3335FF07" w:rsidR="00514D07" w:rsidRDefault="00514D07" w:rsidP="00514D07">
      <w:pPr>
        <w:pStyle w:val="ListParagraph"/>
      </w:pPr>
      <w:r>
        <w:rPr>
          <w:i/>
        </w:rPr>
        <w:t>Evaluation method:</w:t>
      </w:r>
      <w:r>
        <w:t xml:space="preserve">  </w:t>
      </w:r>
      <w:r w:rsidR="008C46DB">
        <w:t>The number of new partnerships attempted</w:t>
      </w:r>
      <w:r>
        <w:t xml:space="preserve">.  </w:t>
      </w:r>
    </w:p>
    <w:p w14:paraId="60D4BF33" w14:textId="66EA52BC" w:rsidR="00514D07" w:rsidRDefault="00514D07" w:rsidP="00514D07">
      <w:pPr>
        <w:pStyle w:val="ListParagraph"/>
        <w:numPr>
          <w:ilvl w:val="0"/>
          <w:numId w:val="3"/>
        </w:numPr>
      </w:pPr>
      <w:r>
        <w:t>At least one non-IFAS expert from campus will be asked</w:t>
      </w:r>
      <w:r w:rsidR="009B4794">
        <w:t>/yr</w:t>
      </w:r>
      <w:r>
        <w:t xml:space="preserve"> to assist your county and municipalities/towns within your county.</w:t>
      </w:r>
    </w:p>
    <w:p w14:paraId="07C1B22D" w14:textId="31D6DC7F" w:rsidR="00514D07" w:rsidRDefault="00514D07" w:rsidP="00514D07">
      <w:pPr>
        <w:pStyle w:val="ListParagraph"/>
      </w:pPr>
      <w:r>
        <w:rPr>
          <w:i/>
        </w:rPr>
        <w:t>Evaluation method:</w:t>
      </w:r>
      <w:r>
        <w:t xml:space="preserve">  </w:t>
      </w:r>
      <w:r w:rsidR="008C46DB">
        <w:t>The number of non-IFAS experts from campus asked to assist</w:t>
      </w:r>
      <w:r>
        <w:t xml:space="preserve">.  </w:t>
      </w:r>
    </w:p>
    <w:p w14:paraId="07ADD35B" w14:textId="77777777" w:rsidR="00A71D83" w:rsidRDefault="00A71D83" w:rsidP="007233A5">
      <w:pPr>
        <w:spacing w:after="0"/>
        <w:rPr>
          <w:b/>
          <w:i/>
        </w:rPr>
      </w:pPr>
      <w:r>
        <w:rPr>
          <w:b/>
          <w:i/>
        </w:rPr>
        <w:t>Personnel</w:t>
      </w:r>
    </w:p>
    <w:p w14:paraId="27F45435" w14:textId="284DCE89" w:rsidR="00A71D83" w:rsidRDefault="00B504CF" w:rsidP="007233A5">
      <w:pPr>
        <w:pStyle w:val="ListParagraph"/>
        <w:numPr>
          <w:ilvl w:val="0"/>
          <w:numId w:val="4"/>
        </w:numPr>
      </w:pPr>
      <w:r>
        <w:t xml:space="preserve">Each faculty member </w:t>
      </w:r>
      <w:r w:rsidR="007233A5">
        <w:t xml:space="preserve">will </w:t>
      </w:r>
      <w:r w:rsidR="00E85C24">
        <w:t>enhance their knowledge of their program area and general Extension competencies by preparing</w:t>
      </w:r>
      <w:r w:rsidR="007233A5">
        <w:t xml:space="preserve"> and follow</w:t>
      </w:r>
      <w:r w:rsidR="008C46DB">
        <w:t>ing</w:t>
      </w:r>
      <w:r w:rsidR="007233A5">
        <w:t xml:space="preserve"> a professional dev</w:t>
      </w:r>
      <w:r w:rsidR="008C46DB">
        <w:t xml:space="preserve">elopment plan that </w:t>
      </w:r>
      <w:r w:rsidR="007233A5">
        <w:t>address</w:t>
      </w:r>
      <w:r w:rsidR="008C46DB">
        <w:t>ed</w:t>
      </w:r>
      <w:r w:rsidR="007233A5">
        <w:t xml:space="preserve"> both content knowledge </w:t>
      </w:r>
      <w:r w:rsidR="008C46DB">
        <w:t>for their respective Initiative</w:t>
      </w:r>
      <w:r w:rsidR="007233A5">
        <w:t xml:space="preserve"> program area</w:t>
      </w:r>
      <w:r w:rsidR="008C46DB">
        <w:t>,</w:t>
      </w:r>
      <w:r w:rsidR="007233A5">
        <w:t xml:space="preserve"> as well as general Extension competencies.</w:t>
      </w:r>
    </w:p>
    <w:p w14:paraId="1869241A" w14:textId="390BA144" w:rsidR="007233A5" w:rsidRDefault="007233A5" w:rsidP="007233A5">
      <w:pPr>
        <w:pStyle w:val="ListParagraph"/>
      </w:pPr>
      <w:r>
        <w:rPr>
          <w:i/>
        </w:rPr>
        <w:t>Evaluation method:</w:t>
      </w:r>
      <w:r>
        <w:t xml:space="preserve">  </w:t>
      </w:r>
      <w:r w:rsidR="00693559">
        <w:t>The number and quality of plans prepared, and use of the plan.</w:t>
      </w:r>
    </w:p>
    <w:p w14:paraId="2DCA8F0C" w14:textId="6A3C5161" w:rsidR="007233A5" w:rsidRDefault="007233A5" w:rsidP="007233A5">
      <w:pPr>
        <w:pStyle w:val="ListParagraph"/>
        <w:numPr>
          <w:ilvl w:val="0"/>
          <w:numId w:val="4"/>
        </w:numPr>
      </w:pPr>
      <w:r>
        <w:t>Each faculty member will enhance their teaching skills by implementing at least one recommendation</w:t>
      </w:r>
      <w:r w:rsidR="00F97A41">
        <w:t xml:space="preserve"> provided by you or another senior faculty</w:t>
      </w:r>
      <w:r w:rsidR="009B4794">
        <w:t>/yr</w:t>
      </w:r>
      <w:r>
        <w:t>.</w:t>
      </w:r>
    </w:p>
    <w:p w14:paraId="101C6436" w14:textId="7E627C08" w:rsidR="007233A5" w:rsidRDefault="007233A5" w:rsidP="007233A5">
      <w:pPr>
        <w:pStyle w:val="ListParagraph"/>
      </w:pPr>
      <w:r>
        <w:rPr>
          <w:i/>
        </w:rPr>
        <w:t>Evaluation method:</w:t>
      </w:r>
      <w:r>
        <w:t xml:space="preserve">  </w:t>
      </w:r>
      <w:r w:rsidR="00F97A41">
        <w:t>Recommendations will be compared to those implemented.</w:t>
      </w:r>
      <w:r>
        <w:t xml:space="preserve">  </w:t>
      </w:r>
    </w:p>
    <w:p w14:paraId="298397AC" w14:textId="6F3C4493" w:rsidR="007233A5" w:rsidRDefault="008548BD" w:rsidP="008548BD">
      <w:pPr>
        <w:pStyle w:val="ListParagraph"/>
        <w:numPr>
          <w:ilvl w:val="0"/>
          <w:numId w:val="3"/>
        </w:numPr>
        <w:spacing w:after="0"/>
      </w:pPr>
      <w:r>
        <w:t>Reassignment</w:t>
      </w:r>
      <w:r w:rsidR="008C46DB">
        <w:t>s</w:t>
      </w:r>
      <w:r>
        <w:t xml:space="preserve"> </w:t>
      </w:r>
      <w:r w:rsidR="008C46DB">
        <w:t>and/</w:t>
      </w:r>
      <w:r>
        <w:t>or additional faculty and support positions that will address high priority issues and also result in a great return on investment will be identified along with strategies to fund such positions.</w:t>
      </w:r>
    </w:p>
    <w:p w14:paraId="2CD20F13" w14:textId="5F63C769" w:rsidR="008548BD" w:rsidRDefault="008548BD" w:rsidP="008548BD">
      <w:pPr>
        <w:pStyle w:val="ListParagraph"/>
      </w:pPr>
      <w:r>
        <w:rPr>
          <w:i/>
        </w:rPr>
        <w:t>Evaluation method:</w:t>
      </w:r>
      <w:r>
        <w:t xml:space="preserve">  A list prepared of positions, assignments and funding.</w:t>
      </w:r>
    </w:p>
    <w:p w14:paraId="56F1D9F3" w14:textId="77777777" w:rsidR="008548BD" w:rsidRPr="006F41C2" w:rsidRDefault="008548BD" w:rsidP="008548BD">
      <w:pPr>
        <w:pStyle w:val="ListParagraph"/>
        <w:spacing w:after="0"/>
      </w:pPr>
    </w:p>
    <w:p w14:paraId="2AEB6ECE" w14:textId="32920C73" w:rsidR="00247200" w:rsidRPr="00A55438" w:rsidRDefault="00247200" w:rsidP="00091A5D">
      <w:pPr>
        <w:spacing w:after="0"/>
      </w:pPr>
      <w:r w:rsidRPr="00A71D83">
        <w:rPr>
          <w:b/>
          <w:i/>
        </w:rPr>
        <w:t>Revenue Enhancement</w:t>
      </w:r>
    </w:p>
    <w:p w14:paraId="1E367D35" w14:textId="5B9BCCF7" w:rsidR="00A55438" w:rsidRDefault="00A55438" w:rsidP="00A55438">
      <w:pPr>
        <w:pStyle w:val="ListParagraph"/>
        <w:numPr>
          <w:ilvl w:val="0"/>
          <w:numId w:val="9"/>
        </w:numPr>
        <w:spacing w:line="259" w:lineRule="auto"/>
        <w:ind w:left="690"/>
      </w:pPr>
      <w:r>
        <w:t>Approved county budget will address items, including facility enhancement</w:t>
      </w:r>
      <w:r w:rsidR="00E61059">
        <w:t xml:space="preserve"> and staffing</w:t>
      </w:r>
      <w:r>
        <w:t xml:space="preserve">, </w:t>
      </w:r>
      <w:r w:rsidR="00113848">
        <w:t xml:space="preserve">identified in the </w:t>
      </w:r>
      <w:r w:rsidR="00E61059">
        <w:t>SWOT analysis</w:t>
      </w:r>
      <w:r>
        <w:t>.</w:t>
      </w:r>
    </w:p>
    <w:p w14:paraId="63BD0BDF" w14:textId="1590A0F4" w:rsidR="00A55438" w:rsidRPr="00A55438" w:rsidRDefault="00A55438" w:rsidP="00A55438">
      <w:pPr>
        <w:pStyle w:val="ListParagraph"/>
        <w:spacing w:line="259" w:lineRule="auto"/>
        <w:ind w:left="690"/>
      </w:pPr>
      <w:r>
        <w:rPr>
          <w:i/>
        </w:rPr>
        <w:t>Evaluation method:</w:t>
      </w:r>
      <w:r>
        <w:t xml:space="preserve">  </w:t>
      </w:r>
      <w:r w:rsidR="002230A8">
        <w:t>Budget requests will be compared with approved budget.</w:t>
      </w:r>
    </w:p>
    <w:p w14:paraId="381D1017" w14:textId="7247A613" w:rsidR="00A55438" w:rsidRDefault="00F426B1" w:rsidP="00A55438">
      <w:pPr>
        <w:pStyle w:val="ListParagraph"/>
        <w:numPr>
          <w:ilvl w:val="0"/>
          <w:numId w:val="9"/>
        </w:numPr>
        <w:spacing w:line="259" w:lineRule="auto"/>
        <w:ind w:left="690"/>
      </w:pPr>
      <w:r>
        <w:t>Two new</w:t>
      </w:r>
      <w:r w:rsidR="00A55438" w:rsidRPr="00A55438">
        <w:t xml:space="preserve"> revenue sources </w:t>
      </w:r>
      <w:r w:rsidR="002230A8">
        <w:t xml:space="preserve">will be established consistent with </w:t>
      </w:r>
      <w:r w:rsidR="00A55438" w:rsidRPr="00A55438">
        <w:t>th</w:t>
      </w:r>
      <w:r w:rsidR="00113848">
        <w:t>e results of</w:t>
      </w:r>
      <w:r w:rsidR="00E61059">
        <w:t xml:space="preserve"> the SWOT analysis</w:t>
      </w:r>
      <w:r w:rsidR="002230A8">
        <w:t>.</w:t>
      </w:r>
    </w:p>
    <w:p w14:paraId="18AB8EC8" w14:textId="76CFBF15" w:rsidR="002230A8" w:rsidRPr="00A55438" w:rsidRDefault="002230A8" w:rsidP="00091A5D">
      <w:pPr>
        <w:pStyle w:val="ListParagraph"/>
        <w:spacing w:after="0" w:line="259" w:lineRule="auto"/>
        <w:ind w:left="690"/>
      </w:pPr>
      <w:r>
        <w:rPr>
          <w:i/>
        </w:rPr>
        <w:t>Evaluation method:</w:t>
      </w:r>
      <w:r>
        <w:t xml:space="preserve">  Th</w:t>
      </w:r>
      <w:r w:rsidR="00F426B1">
        <w:t>e number of</w:t>
      </w:r>
      <w:r>
        <w:t xml:space="preserve"> new revenue sources will be determined.</w:t>
      </w:r>
    </w:p>
    <w:p w14:paraId="08B63F12" w14:textId="77777777" w:rsidR="00247200" w:rsidRPr="00A71D83" w:rsidRDefault="00247200" w:rsidP="00091A5D">
      <w:pPr>
        <w:spacing w:after="0"/>
        <w:rPr>
          <w:b/>
          <w:i/>
        </w:rPr>
      </w:pPr>
      <w:r w:rsidRPr="00A71D83">
        <w:rPr>
          <w:b/>
          <w:i/>
        </w:rPr>
        <w:lastRenderedPageBreak/>
        <w:t>Marketing</w:t>
      </w:r>
    </w:p>
    <w:p w14:paraId="4F6B582B" w14:textId="20662E11" w:rsidR="00DD203E" w:rsidRDefault="00DD203E" w:rsidP="00F426B1">
      <w:pPr>
        <w:pStyle w:val="ListParagraph"/>
        <w:numPr>
          <w:ilvl w:val="0"/>
          <w:numId w:val="13"/>
        </w:numPr>
      </w:pPr>
      <w:r>
        <w:t>The t</w:t>
      </w:r>
      <w:r w:rsidRPr="00C26D38">
        <w:t>otal office marketing plan</w:t>
      </w:r>
      <w:r>
        <w:t xml:space="preserve"> is kept up to date.</w:t>
      </w:r>
    </w:p>
    <w:p w14:paraId="70D116D7" w14:textId="50FB15BA" w:rsidR="00DD203E" w:rsidRPr="00DD203E" w:rsidRDefault="00DD203E" w:rsidP="00DD203E">
      <w:pPr>
        <w:pStyle w:val="ListParagraph"/>
      </w:pPr>
      <w:r>
        <w:rPr>
          <w:i/>
        </w:rPr>
        <w:t>Evaluation method:</w:t>
      </w:r>
      <w:r>
        <w:t xml:space="preserve">  </w:t>
      </w:r>
      <w:r w:rsidR="00323F47">
        <w:t>Marketing plan will reflect dates of original development, reviews and revisions at the end of the document.</w:t>
      </w:r>
    </w:p>
    <w:p w14:paraId="0106F9BC" w14:textId="64224615" w:rsidR="00F426B1" w:rsidRDefault="00F426B1" w:rsidP="00F426B1">
      <w:pPr>
        <w:pStyle w:val="ListParagraph"/>
        <w:numPr>
          <w:ilvl w:val="0"/>
          <w:numId w:val="13"/>
        </w:numPr>
      </w:pPr>
      <w:r>
        <w:t>Each faculty member will prepare at least two success stories/year that will be used to inform the county and other stakeholder of the accomplishments and value of Extension.</w:t>
      </w:r>
    </w:p>
    <w:p w14:paraId="45FBBB23" w14:textId="7764E5CB" w:rsidR="00F426B1" w:rsidRDefault="00F426B1" w:rsidP="00323F47">
      <w:pPr>
        <w:pStyle w:val="ListParagraph"/>
      </w:pPr>
      <w:r>
        <w:rPr>
          <w:i/>
        </w:rPr>
        <w:t>Evaluation method:</w:t>
      </w:r>
      <w:r>
        <w:t xml:space="preserve">  Record the number of success stories prepared by each faculty.  </w:t>
      </w:r>
    </w:p>
    <w:p w14:paraId="601CBFFB" w14:textId="404B1797" w:rsidR="00F426B1" w:rsidRDefault="00F426B1" w:rsidP="00F426B1">
      <w:pPr>
        <w:pStyle w:val="ListParagraph"/>
        <w:numPr>
          <w:ilvl w:val="0"/>
          <w:numId w:val="13"/>
        </w:numPr>
      </w:pPr>
      <w:r>
        <w:t>Each advisory committee member of the Overall and each faculty’s program c</w:t>
      </w:r>
      <w:r w:rsidR="00ED3BBE">
        <w:t>ommittees will inform at least 1</w:t>
      </w:r>
      <w:r>
        <w:t>0 people/yr of accomplishments and successes of county Extension programs, and report audiences’ reactions at committee meetings.</w:t>
      </w:r>
    </w:p>
    <w:p w14:paraId="49FDEC4E" w14:textId="70D957B8" w:rsidR="00F426B1" w:rsidRPr="005854DA" w:rsidRDefault="00F426B1" w:rsidP="00091A5D">
      <w:pPr>
        <w:pStyle w:val="ListParagraph"/>
        <w:spacing w:after="0"/>
      </w:pPr>
      <w:r>
        <w:rPr>
          <w:i/>
        </w:rPr>
        <w:t>Evaluation method:</w:t>
      </w:r>
      <w:r w:rsidR="008C46DB">
        <w:t xml:space="preserve">  Report of</w:t>
      </w:r>
      <w:r>
        <w:t xml:space="preserve"> the number of people informed, description of the message delivered and support materials used (e.g., success stories), and the audiences’ reactions.  </w:t>
      </w:r>
    </w:p>
    <w:p w14:paraId="529E55AD" w14:textId="77777777" w:rsidR="00247200" w:rsidRDefault="00247200" w:rsidP="00091A5D">
      <w:pPr>
        <w:spacing w:after="0"/>
      </w:pPr>
    </w:p>
    <w:p w14:paraId="1F49BA45" w14:textId="77777777" w:rsidR="00247200" w:rsidRPr="00A71D83" w:rsidRDefault="00247200" w:rsidP="00EE004E">
      <w:pPr>
        <w:spacing w:after="0"/>
        <w:rPr>
          <w:b/>
          <w:i/>
        </w:rPr>
      </w:pPr>
      <w:r w:rsidRPr="00A71D83">
        <w:rPr>
          <w:b/>
          <w:i/>
        </w:rPr>
        <w:t xml:space="preserve">Compliance Issues </w:t>
      </w:r>
    </w:p>
    <w:p w14:paraId="29C22372" w14:textId="60E69095" w:rsidR="00EE004E" w:rsidRDefault="00EE004E" w:rsidP="00810CFA">
      <w:pPr>
        <w:pStyle w:val="ListParagraph"/>
        <w:numPr>
          <w:ilvl w:val="0"/>
          <w:numId w:val="15"/>
        </w:numPr>
        <w:spacing w:after="0" w:line="259" w:lineRule="auto"/>
        <w:ind w:left="720"/>
      </w:pPr>
      <w:r w:rsidRPr="00EE004E">
        <w:t>AA files</w:t>
      </w:r>
      <w:r>
        <w:t xml:space="preserve"> and procedures will be current and in compliance.</w:t>
      </w:r>
    </w:p>
    <w:p w14:paraId="624225BD" w14:textId="3A36909E" w:rsidR="00EE004E" w:rsidRPr="00810CFA" w:rsidRDefault="00EE004E" w:rsidP="00810CFA">
      <w:pPr>
        <w:pStyle w:val="ListParagraph"/>
        <w:spacing w:line="259" w:lineRule="auto"/>
        <w:ind w:left="690"/>
        <w:rPr>
          <w:i/>
          <w:sz w:val="20"/>
          <w:szCs w:val="20"/>
        </w:rPr>
      </w:pPr>
      <w:r w:rsidRPr="00EE004E">
        <w:rPr>
          <w:i/>
        </w:rPr>
        <w:t>Evaluation method:</w:t>
      </w:r>
      <w:r>
        <w:t xml:space="preserve">  </w:t>
      </w:r>
      <w:r w:rsidR="00810CFA">
        <w:t>T</w:t>
      </w:r>
      <w:r w:rsidR="00810CFA" w:rsidRPr="00810CFA">
        <w:t xml:space="preserve">he annual affirmative action check-list </w:t>
      </w:r>
      <w:r w:rsidR="00810CFA">
        <w:t>will be used to determine if files and procedures are current and in compliance.</w:t>
      </w:r>
    </w:p>
    <w:p w14:paraId="46ED0CAD" w14:textId="0207C293" w:rsidR="00EE004E" w:rsidRDefault="00EE004E" w:rsidP="00EE004E">
      <w:pPr>
        <w:pStyle w:val="ListParagraph"/>
        <w:numPr>
          <w:ilvl w:val="0"/>
          <w:numId w:val="15"/>
        </w:numPr>
        <w:spacing w:line="259" w:lineRule="auto"/>
        <w:ind w:left="720"/>
      </w:pPr>
      <w:r w:rsidRPr="00EE004E">
        <w:t>ADA compliance in facilities and offerings</w:t>
      </w:r>
      <w:r w:rsidR="00C86DF3">
        <w:t xml:space="preserve"> will be maintained</w:t>
      </w:r>
      <w:r w:rsidR="00C25DC1">
        <w:t xml:space="preserve"> (or non-compliance issues identified last year will be resolved)</w:t>
      </w:r>
      <w:r>
        <w:t>.</w:t>
      </w:r>
    </w:p>
    <w:p w14:paraId="4E500A91" w14:textId="25190AAA" w:rsidR="00810CFA" w:rsidRDefault="00EE004E" w:rsidP="00810CFA">
      <w:pPr>
        <w:pStyle w:val="ListParagraph"/>
        <w:spacing w:line="259" w:lineRule="auto"/>
        <w:ind w:left="690"/>
        <w:rPr>
          <w:i/>
          <w:sz w:val="20"/>
          <w:szCs w:val="20"/>
        </w:rPr>
      </w:pPr>
      <w:r>
        <w:rPr>
          <w:i/>
        </w:rPr>
        <w:t>Evaluation method:</w:t>
      </w:r>
      <w:r>
        <w:t xml:space="preserve">  </w:t>
      </w:r>
      <w:r w:rsidR="00810CFA">
        <w:t>Records of facilities compliance of ADA requirements will be maintained; an</w:t>
      </w:r>
      <w:r w:rsidR="007574B1">
        <w:t xml:space="preserve">d </w:t>
      </w:r>
      <w:r w:rsidR="00810CFA">
        <w:t xml:space="preserve">requests for sight, hearing, </w:t>
      </w:r>
      <w:proofErr w:type="gramStart"/>
      <w:r w:rsidR="00810CFA">
        <w:t>etc</w:t>
      </w:r>
      <w:proofErr w:type="gramEnd"/>
      <w:r w:rsidR="00810CFA">
        <w:t xml:space="preserve">. impairment accommodations will be recorded as well as actions taken to </w:t>
      </w:r>
      <w:r w:rsidR="007574B1">
        <w:t>address these requests.</w:t>
      </w:r>
    </w:p>
    <w:p w14:paraId="27FCBAF3" w14:textId="77777777" w:rsidR="00247200" w:rsidRDefault="00247200" w:rsidP="00247200">
      <w:r w:rsidRPr="00247200">
        <w:rPr>
          <w:u w:val="single"/>
        </w:rPr>
        <w:t>Educational Methods and Activities</w:t>
      </w:r>
      <w:r>
        <w:t xml:space="preserve"> </w:t>
      </w:r>
    </w:p>
    <w:p w14:paraId="259CB453" w14:textId="2BE5DA70" w:rsidR="00247200" w:rsidRDefault="009B4794" w:rsidP="00247200">
      <w:r>
        <w:t>POW: Report</w:t>
      </w:r>
      <w:r w:rsidR="00247200">
        <w:t xml:space="preserve"> action plans that you will implement to accomplish objectives.  </w:t>
      </w:r>
      <w:r>
        <w:t>ROA: Report actual methods/actions implemented</w:t>
      </w:r>
    </w:p>
    <w:p w14:paraId="39D7B434" w14:textId="77777777" w:rsidR="00D915E4" w:rsidRDefault="00D915E4" w:rsidP="00D915E4">
      <w:pPr>
        <w:spacing w:after="0"/>
        <w:rPr>
          <w:b/>
          <w:i/>
        </w:rPr>
      </w:pPr>
      <w:r w:rsidRPr="00A71D83">
        <w:rPr>
          <w:b/>
          <w:i/>
        </w:rPr>
        <w:t>External Relations</w:t>
      </w:r>
    </w:p>
    <w:p w14:paraId="2B1489F6" w14:textId="689B239F" w:rsidR="00D915E4" w:rsidRDefault="00D915E4" w:rsidP="00D915E4">
      <w:pPr>
        <w:pStyle w:val="ListParagraph"/>
        <w:numPr>
          <w:ilvl w:val="0"/>
          <w:numId w:val="5"/>
        </w:numPr>
      </w:pPr>
      <w:r>
        <w:t>Each faculty will attempt to create at least one new partnership each year</w:t>
      </w:r>
      <w:r w:rsidR="00C25DC1">
        <w:t xml:space="preserve"> (or increased over last year)</w:t>
      </w:r>
      <w:r>
        <w:t>.</w:t>
      </w:r>
    </w:p>
    <w:p w14:paraId="27AF8E26" w14:textId="34C02FF4" w:rsidR="00D915E4" w:rsidRDefault="00D915E4" w:rsidP="00D915E4">
      <w:pPr>
        <w:pStyle w:val="ListParagraph"/>
      </w:pPr>
      <w:r w:rsidRPr="00D915E4">
        <w:rPr>
          <w:i/>
        </w:rPr>
        <w:t>Action Plan</w:t>
      </w:r>
      <w:r w:rsidR="009B4794">
        <w:rPr>
          <w:i/>
        </w:rPr>
        <w:t xml:space="preserve"> (POW)</w:t>
      </w:r>
      <w:r w:rsidRPr="00D915E4">
        <w:rPr>
          <w:i/>
        </w:rPr>
        <w:t xml:space="preserve">: </w:t>
      </w:r>
      <w:r w:rsidR="009C61FF">
        <w:t>Ask faculty for lists of agencies and organizations that that have interests similar to those of their Extension programs.  Follow-up and ask them to present updates on their efforts to create partnerships.</w:t>
      </w:r>
    </w:p>
    <w:p w14:paraId="5A63F876" w14:textId="271F9C98" w:rsidR="009B4794" w:rsidRDefault="009B4794" w:rsidP="00323F47">
      <w:pPr>
        <w:pStyle w:val="ListParagraph"/>
      </w:pPr>
      <w:r>
        <w:rPr>
          <w:i/>
        </w:rPr>
        <w:t>Actual methods/actions implemented (ROA):</w:t>
      </w:r>
      <w:r>
        <w:t xml:space="preserve"> </w:t>
      </w:r>
    </w:p>
    <w:p w14:paraId="55AE0D26" w14:textId="77777777" w:rsidR="00FD24D9" w:rsidRPr="009C61FF" w:rsidRDefault="00FD24D9" w:rsidP="00323F47">
      <w:pPr>
        <w:pStyle w:val="ListParagraph"/>
      </w:pPr>
    </w:p>
    <w:p w14:paraId="0F9E79EC" w14:textId="77777777" w:rsidR="00D915E4" w:rsidRDefault="00D915E4" w:rsidP="00D915E4">
      <w:pPr>
        <w:pStyle w:val="ListParagraph"/>
        <w:numPr>
          <w:ilvl w:val="0"/>
          <w:numId w:val="5"/>
        </w:numPr>
      </w:pPr>
      <w:r>
        <w:t>At least one non-IFAS expert from campus will be asked to assist your county and municipalities/towns within your county.</w:t>
      </w:r>
    </w:p>
    <w:p w14:paraId="14ECFE0E" w14:textId="4B129D98" w:rsidR="00D915E4" w:rsidRPr="009C61FF" w:rsidRDefault="00D915E4" w:rsidP="00D915E4">
      <w:pPr>
        <w:pStyle w:val="ListParagraph"/>
      </w:pPr>
      <w:r w:rsidRPr="00D915E4">
        <w:rPr>
          <w:i/>
        </w:rPr>
        <w:t>Action Plan</w:t>
      </w:r>
      <w:r w:rsidR="009B4794">
        <w:rPr>
          <w:i/>
        </w:rPr>
        <w:t xml:space="preserve"> (POW)</w:t>
      </w:r>
      <w:r w:rsidRPr="00D915E4">
        <w:rPr>
          <w:i/>
        </w:rPr>
        <w:t xml:space="preserve">: </w:t>
      </w:r>
      <w:r w:rsidR="009C61FF">
        <w:t xml:space="preserve">Explain to county and municipal/town governments that in addition to local experts that operate out of your Extension office, UF has many other experts that may be able to assist them on a variety of topics (Share a list of possibilities and share examples that have occurred in your area).  Send local government requests to your DED who will work to find the best resource/expert who is willing to assist.  DED will send you the contact information to share with local government.  Follow-up to determine if </w:t>
      </w:r>
      <w:r w:rsidR="009C61FF">
        <w:lastRenderedPageBreak/>
        <w:t>local government actually made the contact, if services were provided and if the government is satisfied.</w:t>
      </w:r>
    </w:p>
    <w:p w14:paraId="4E5254BC" w14:textId="77777777" w:rsidR="009B4794" w:rsidRDefault="009B4794" w:rsidP="009B4794">
      <w:pPr>
        <w:pStyle w:val="ListParagraph"/>
      </w:pPr>
      <w:r>
        <w:rPr>
          <w:i/>
        </w:rPr>
        <w:t>Actual methods/actions implemented (ROA):</w:t>
      </w:r>
      <w:r>
        <w:t xml:space="preserve"> </w:t>
      </w:r>
    </w:p>
    <w:p w14:paraId="520FE55E" w14:textId="77777777" w:rsidR="00D915E4" w:rsidRDefault="00D915E4" w:rsidP="00D915E4">
      <w:pPr>
        <w:spacing w:after="0"/>
        <w:rPr>
          <w:b/>
          <w:i/>
        </w:rPr>
      </w:pPr>
      <w:r>
        <w:rPr>
          <w:b/>
          <w:i/>
        </w:rPr>
        <w:t>Personnel</w:t>
      </w:r>
    </w:p>
    <w:p w14:paraId="274DBE8F" w14:textId="41C5E5AF" w:rsidR="009C61FF" w:rsidRDefault="00E85C24" w:rsidP="009C61FF">
      <w:pPr>
        <w:pStyle w:val="ListParagraph"/>
        <w:numPr>
          <w:ilvl w:val="0"/>
          <w:numId w:val="6"/>
        </w:numPr>
      </w:pPr>
      <w:r>
        <w:t xml:space="preserve">Each faculty member will enhance their knowledge of their program area and general Extension competencies by preparing and following a professional development plan </w:t>
      </w:r>
      <w:r w:rsidR="009C61FF">
        <w:t>that will address both content knowledge for their respective Initiative, program area as well as general Extension competencies.</w:t>
      </w:r>
    </w:p>
    <w:p w14:paraId="3195E7F8" w14:textId="5D94CAC2" w:rsidR="009C61FF" w:rsidRDefault="009C61FF" w:rsidP="009C61FF">
      <w:pPr>
        <w:pStyle w:val="ListParagraph"/>
      </w:pPr>
      <w:r w:rsidRPr="00D915E4">
        <w:rPr>
          <w:i/>
        </w:rPr>
        <w:t>Action Plan</w:t>
      </w:r>
      <w:r w:rsidR="009B4794">
        <w:rPr>
          <w:i/>
        </w:rPr>
        <w:t xml:space="preserve"> (POW)</w:t>
      </w:r>
      <w:r w:rsidRPr="00D915E4">
        <w:rPr>
          <w:i/>
        </w:rPr>
        <w:t xml:space="preserve">: </w:t>
      </w:r>
      <w:r w:rsidR="00E85C24">
        <w:t xml:space="preserve"> Ask all faculty members to complete the online competency assessment and prepare a professional development plan by a specified date.  Each year ask them for a self-assessment of knowledge gained and applied.</w:t>
      </w:r>
    </w:p>
    <w:p w14:paraId="6B50CC58" w14:textId="77777777" w:rsidR="009B4794" w:rsidRDefault="009B4794" w:rsidP="009B4794">
      <w:pPr>
        <w:pStyle w:val="ListParagraph"/>
      </w:pPr>
      <w:r>
        <w:rPr>
          <w:i/>
        </w:rPr>
        <w:t>Actual methods/actions implemented (ROA):</w:t>
      </w:r>
      <w:r>
        <w:t xml:space="preserve"> </w:t>
      </w:r>
    </w:p>
    <w:p w14:paraId="3582983A" w14:textId="77777777" w:rsidR="009B4794" w:rsidRPr="00E85C24" w:rsidRDefault="009B4794" w:rsidP="009C61FF">
      <w:pPr>
        <w:pStyle w:val="ListParagraph"/>
      </w:pPr>
    </w:p>
    <w:p w14:paraId="0B576B29" w14:textId="344E6AF9" w:rsidR="009C61FF" w:rsidRDefault="009C61FF" w:rsidP="009C61FF">
      <w:pPr>
        <w:pStyle w:val="ListParagraph"/>
        <w:numPr>
          <w:ilvl w:val="0"/>
          <w:numId w:val="6"/>
        </w:numPr>
      </w:pPr>
      <w:r>
        <w:t>Each faculty member will enhance their teaching skill</w:t>
      </w:r>
      <w:r w:rsidR="009B4794">
        <w:t xml:space="preserve">s by implementing at least one </w:t>
      </w:r>
      <w:r>
        <w:t>recommendation.</w:t>
      </w:r>
    </w:p>
    <w:p w14:paraId="63256B54" w14:textId="3DC8AEA5" w:rsidR="00D915E4" w:rsidRDefault="009C61FF" w:rsidP="00D915E4">
      <w:pPr>
        <w:pStyle w:val="ListParagraph"/>
      </w:pPr>
      <w:r w:rsidRPr="00D915E4">
        <w:rPr>
          <w:i/>
        </w:rPr>
        <w:t>Action Plan</w:t>
      </w:r>
      <w:r w:rsidR="009B4794">
        <w:rPr>
          <w:i/>
        </w:rPr>
        <w:t xml:space="preserve"> (POW)</w:t>
      </w:r>
      <w:r w:rsidRPr="00D915E4">
        <w:rPr>
          <w:i/>
        </w:rPr>
        <w:t>:</w:t>
      </w:r>
      <w:r w:rsidR="00E85C24">
        <w:t xml:space="preserve">  Evaluate/assess teaching skills of new faculty within their first 6-months, and of all faculty at least every five years.  Keep records of these assessments and any recommendations and include a synopsis in their annual evaluations and promotion letters.</w:t>
      </w:r>
    </w:p>
    <w:p w14:paraId="2E852670" w14:textId="77777777" w:rsidR="009B4794" w:rsidRDefault="009B4794" w:rsidP="009B4794">
      <w:pPr>
        <w:pStyle w:val="ListParagraph"/>
      </w:pPr>
      <w:r>
        <w:rPr>
          <w:i/>
        </w:rPr>
        <w:t>Actual methods/actions implemented (ROA):</w:t>
      </w:r>
      <w:r>
        <w:t xml:space="preserve"> </w:t>
      </w:r>
    </w:p>
    <w:p w14:paraId="47BCF5EA" w14:textId="77777777" w:rsidR="009B4794" w:rsidRDefault="009B4794" w:rsidP="00D75849">
      <w:pPr>
        <w:pStyle w:val="ListParagraph"/>
        <w:spacing w:after="0"/>
      </w:pPr>
    </w:p>
    <w:p w14:paraId="64FD6C10" w14:textId="77777777" w:rsidR="008548BD" w:rsidRDefault="008548BD" w:rsidP="008548BD">
      <w:pPr>
        <w:pStyle w:val="ListParagraph"/>
        <w:numPr>
          <w:ilvl w:val="0"/>
          <w:numId w:val="5"/>
        </w:numPr>
        <w:spacing w:after="0"/>
      </w:pPr>
      <w:r>
        <w:t>Reassignment or additional faculty and support positions that will address high priority issues and also result in a great return on investment will be identified along with strategies to fund such positions.</w:t>
      </w:r>
    </w:p>
    <w:p w14:paraId="69277EF2" w14:textId="1D3F09C8" w:rsidR="008548BD" w:rsidRDefault="008548BD" w:rsidP="008548BD">
      <w:pPr>
        <w:pStyle w:val="ListParagraph"/>
      </w:pPr>
      <w:r w:rsidRPr="00D915E4">
        <w:rPr>
          <w:i/>
        </w:rPr>
        <w:t>Action Plan</w:t>
      </w:r>
      <w:r>
        <w:rPr>
          <w:i/>
        </w:rPr>
        <w:t xml:space="preserve"> (POW)</w:t>
      </w:r>
      <w:r w:rsidRPr="00D915E4">
        <w:rPr>
          <w:i/>
        </w:rPr>
        <w:t>:</w:t>
      </w:r>
      <w:r>
        <w:t xml:space="preserve">  A </w:t>
      </w:r>
      <w:r w:rsidR="00113848">
        <w:t xml:space="preserve">prepared </w:t>
      </w:r>
      <w:r>
        <w:t>list of positions, assignments and funding will result from various internal and external assessment and planning sessions.</w:t>
      </w:r>
    </w:p>
    <w:p w14:paraId="039CB4BC" w14:textId="77777777" w:rsidR="008548BD" w:rsidRDefault="008548BD" w:rsidP="008548BD">
      <w:pPr>
        <w:pStyle w:val="ListParagraph"/>
      </w:pPr>
      <w:r>
        <w:rPr>
          <w:i/>
        </w:rPr>
        <w:t>Actual methods/actions implemented (ROA):</w:t>
      </w:r>
      <w:r>
        <w:t xml:space="preserve"> </w:t>
      </w:r>
    </w:p>
    <w:p w14:paraId="1794F3AB" w14:textId="77777777" w:rsidR="008548BD" w:rsidRPr="00E85C24" w:rsidRDefault="008548BD" w:rsidP="00D75849">
      <w:pPr>
        <w:pStyle w:val="ListParagraph"/>
        <w:spacing w:after="0"/>
      </w:pPr>
    </w:p>
    <w:p w14:paraId="1B4564F1" w14:textId="2F0E62BD" w:rsidR="00F426B1" w:rsidRPr="00FD24D9" w:rsidRDefault="00D915E4" w:rsidP="00FD24D9">
      <w:pPr>
        <w:spacing w:after="0"/>
        <w:rPr>
          <w:b/>
          <w:i/>
        </w:rPr>
      </w:pPr>
      <w:r w:rsidRPr="00A71D83">
        <w:rPr>
          <w:b/>
          <w:i/>
        </w:rPr>
        <w:t>Revenue Enhancement</w:t>
      </w:r>
    </w:p>
    <w:p w14:paraId="720DB310" w14:textId="22ABF71E" w:rsidR="002230A8" w:rsidRDefault="002230A8" w:rsidP="002230A8">
      <w:pPr>
        <w:pStyle w:val="ListParagraph"/>
        <w:numPr>
          <w:ilvl w:val="0"/>
          <w:numId w:val="10"/>
        </w:numPr>
        <w:spacing w:line="259" w:lineRule="auto"/>
        <w:ind w:left="720"/>
      </w:pPr>
      <w:r>
        <w:t xml:space="preserve">Approved county budget will address items, including facility enhancement, </w:t>
      </w:r>
      <w:r w:rsidR="00E61059">
        <w:t>identified in the SWOT analysis</w:t>
      </w:r>
      <w:r>
        <w:t>.</w:t>
      </w:r>
    </w:p>
    <w:p w14:paraId="129B6B4B" w14:textId="285516A1" w:rsidR="002230A8" w:rsidRDefault="002230A8" w:rsidP="002230A8">
      <w:pPr>
        <w:pStyle w:val="ListParagraph"/>
        <w:spacing w:line="259" w:lineRule="auto"/>
        <w:ind w:left="690"/>
      </w:pPr>
      <w:r>
        <w:rPr>
          <w:i/>
        </w:rPr>
        <w:t>Action Plan</w:t>
      </w:r>
      <w:r w:rsidR="00674F0B">
        <w:rPr>
          <w:i/>
        </w:rPr>
        <w:t xml:space="preserve"> (POW)</w:t>
      </w:r>
      <w:r>
        <w:rPr>
          <w:i/>
        </w:rPr>
        <w:t>:</w:t>
      </w:r>
      <w:r>
        <w:t xml:space="preserve">  Budget requests will be consistent with and justified by the </w:t>
      </w:r>
      <w:r w:rsidR="00E61059">
        <w:t>SWOT analysis</w:t>
      </w:r>
      <w:r>
        <w:t>.</w:t>
      </w:r>
    </w:p>
    <w:p w14:paraId="676310F3" w14:textId="31839C14" w:rsidR="00FD24D9" w:rsidRDefault="00FD24D9" w:rsidP="002230A8">
      <w:pPr>
        <w:pStyle w:val="ListParagraph"/>
        <w:spacing w:line="259" w:lineRule="auto"/>
        <w:ind w:left="690"/>
        <w:rPr>
          <w:i/>
        </w:rPr>
      </w:pPr>
      <w:r>
        <w:rPr>
          <w:i/>
        </w:rPr>
        <w:t>Actual methods/actions implemented (ROA):</w:t>
      </w:r>
    </w:p>
    <w:p w14:paraId="3508E69B" w14:textId="77777777" w:rsidR="00FD24D9" w:rsidRPr="00A55438" w:rsidRDefault="00FD24D9" w:rsidP="002230A8">
      <w:pPr>
        <w:pStyle w:val="ListParagraph"/>
        <w:spacing w:line="259" w:lineRule="auto"/>
        <w:ind w:left="690"/>
      </w:pPr>
    </w:p>
    <w:p w14:paraId="6F6FE719" w14:textId="6C1C8148" w:rsidR="002230A8" w:rsidRDefault="00F426B1" w:rsidP="002230A8">
      <w:pPr>
        <w:pStyle w:val="ListParagraph"/>
        <w:numPr>
          <w:ilvl w:val="0"/>
          <w:numId w:val="10"/>
        </w:numPr>
        <w:spacing w:line="259" w:lineRule="auto"/>
        <w:ind w:left="690"/>
      </w:pPr>
      <w:r>
        <w:t xml:space="preserve">Two </w:t>
      </w:r>
      <w:r w:rsidR="002230A8" w:rsidRPr="00A55438">
        <w:t xml:space="preserve">new revenue sources </w:t>
      </w:r>
      <w:r w:rsidR="002230A8">
        <w:t xml:space="preserve">will be established consistent with </w:t>
      </w:r>
      <w:r w:rsidR="002230A8" w:rsidRPr="00A55438">
        <w:t>th</w:t>
      </w:r>
      <w:r w:rsidR="00113848">
        <w:t xml:space="preserve">e results of </w:t>
      </w:r>
      <w:r w:rsidR="00E61059">
        <w:t>the SWOT analysis</w:t>
      </w:r>
      <w:r w:rsidR="002230A8">
        <w:t>.</w:t>
      </w:r>
    </w:p>
    <w:p w14:paraId="33019588" w14:textId="45D75AF5" w:rsidR="002230A8" w:rsidRPr="00A55438" w:rsidRDefault="002230A8" w:rsidP="00FD24D9">
      <w:pPr>
        <w:pStyle w:val="ListParagraph"/>
        <w:spacing w:after="0" w:line="259" w:lineRule="auto"/>
        <w:ind w:left="690"/>
      </w:pPr>
      <w:r>
        <w:rPr>
          <w:i/>
        </w:rPr>
        <w:t>Action Plan</w:t>
      </w:r>
      <w:r w:rsidR="00674F0B">
        <w:rPr>
          <w:i/>
        </w:rPr>
        <w:t xml:space="preserve"> (POW)</w:t>
      </w:r>
      <w:r>
        <w:rPr>
          <w:i/>
        </w:rPr>
        <w:t>:</w:t>
      </w:r>
      <w:r>
        <w:t xml:space="preserve">  County faculty will explore new partnership and revenue sources. </w:t>
      </w:r>
    </w:p>
    <w:p w14:paraId="08BC97B3" w14:textId="0999F173" w:rsidR="00D915E4" w:rsidRDefault="00FD24D9" w:rsidP="00674F0B">
      <w:pPr>
        <w:ind w:left="720"/>
      </w:pPr>
      <w:r>
        <w:rPr>
          <w:i/>
        </w:rPr>
        <w:t>Actual methods/actions implemented (ROA):</w:t>
      </w:r>
    </w:p>
    <w:p w14:paraId="47574D82" w14:textId="77777777" w:rsidR="00520B7E" w:rsidRDefault="00520B7E" w:rsidP="00DA7D3F">
      <w:pPr>
        <w:spacing w:after="0"/>
        <w:rPr>
          <w:b/>
          <w:i/>
        </w:rPr>
      </w:pPr>
    </w:p>
    <w:p w14:paraId="38748F4E" w14:textId="77777777" w:rsidR="00520B7E" w:rsidRDefault="00520B7E" w:rsidP="00DA7D3F">
      <w:pPr>
        <w:spacing w:after="0"/>
        <w:rPr>
          <w:b/>
          <w:i/>
        </w:rPr>
      </w:pPr>
    </w:p>
    <w:p w14:paraId="677D7A7D" w14:textId="77777777" w:rsidR="00520B7E" w:rsidRDefault="00520B7E" w:rsidP="00DA7D3F">
      <w:pPr>
        <w:spacing w:after="0"/>
        <w:rPr>
          <w:b/>
          <w:i/>
        </w:rPr>
      </w:pPr>
    </w:p>
    <w:p w14:paraId="7C0E7E94" w14:textId="77777777" w:rsidR="00520B7E" w:rsidRDefault="00520B7E" w:rsidP="00DA7D3F">
      <w:pPr>
        <w:spacing w:after="0"/>
        <w:rPr>
          <w:b/>
          <w:i/>
        </w:rPr>
      </w:pPr>
    </w:p>
    <w:p w14:paraId="461454C4" w14:textId="77777777" w:rsidR="00D915E4" w:rsidRPr="00A71D83" w:rsidRDefault="00D915E4" w:rsidP="00DA7D3F">
      <w:pPr>
        <w:spacing w:after="0"/>
        <w:rPr>
          <w:b/>
          <w:i/>
        </w:rPr>
      </w:pPr>
      <w:r w:rsidRPr="00A71D83">
        <w:rPr>
          <w:b/>
          <w:i/>
        </w:rPr>
        <w:lastRenderedPageBreak/>
        <w:t>Marketing</w:t>
      </w:r>
    </w:p>
    <w:p w14:paraId="358CC7CB" w14:textId="77777777" w:rsidR="00DA7D3F" w:rsidRDefault="00DA7D3F" w:rsidP="00DA7D3F">
      <w:pPr>
        <w:pStyle w:val="ListParagraph"/>
        <w:numPr>
          <w:ilvl w:val="0"/>
          <w:numId w:val="16"/>
        </w:numPr>
      </w:pPr>
      <w:r>
        <w:t>The t</w:t>
      </w:r>
      <w:r w:rsidRPr="00C26D38">
        <w:t>otal office marketing plan</w:t>
      </w:r>
      <w:r>
        <w:t xml:space="preserve"> is kept up to date.</w:t>
      </w:r>
    </w:p>
    <w:p w14:paraId="5BFEB20B" w14:textId="5DDEAB6A" w:rsidR="00C26D38" w:rsidRDefault="00F426B1" w:rsidP="00DD203E">
      <w:pPr>
        <w:pStyle w:val="ListParagraph"/>
      </w:pPr>
      <w:r>
        <w:rPr>
          <w:i/>
        </w:rPr>
        <w:t>Action Plan</w:t>
      </w:r>
      <w:r w:rsidR="00674F0B">
        <w:rPr>
          <w:i/>
        </w:rPr>
        <w:t xml:space="preserve"> (POW)</w:t>
      </w:r>
      <w:r>
        <w:rPr>
          <w:i/>
        </w:rPr>
        <w:t>:</w:t>
      </w:r>
      <w:r>
        <w:t xml:space="preserve">  </w:t>
      </w:r>
      <w:r w:rsidR="00C26D38" w:rsidRPr="00F426B1">
        <w:t>Developed and/or annually</w:t>
      </w:r>
      <w:r w:rsidR="00C26D38">
        <w:t xml:space="preserve"> reviewed and updated the</w:t>
      </w:r>
      <w:r w:rsidR="00C26D38" w:rsidRPr="00C26D38">
        <w:t xml:space="preserve"> total office marketing plan</w:t>
      </w:r>
      <w:r w:rsidR="00C26D38">
        <w:t xml:space="preserve"> </w:t>
      </w:r>
      <w:r w:rsidR="00C26D38" w:rsidRPr="00C26D38">
        <w:t>that involved advisory committee members ser</w:t>
      </w:r>
      <w:r w:rsidR="00C26D38">
        <w:t>ving as the primary sales force.</w:t>
      </w:r>
    </w:p>
    <w:p w14:paraId="59023D8D" w14:textId="77777777" w:rsidR="00674F0B" w:rsidRDefault="00674F0B" w:rsidP="00674F0B">
      <w:pPr>
        <w:pStyle w:val="ListParagraph"/>
      </w:pPr>
      <w:r>
        <w:rPr>
          <w:i/>
        </w:rPr>
        <w:t>Actual methods/actions implemented (ROA):</w:t>
      </w:r>
      <w:r>
        <w:t xml:space="preserve"> </w:t>
      </w:r>
    </w:p>
    <w:p w14:paraId="42ED5C1D" w14:textId="77777777" w:rsidR="00674F0B" w:rsidRDefault="00674F0B" w:rsidP="00DD203E">
      <w:pPr>
        <w:pStyle w:val="ListParagraph"/>
      </w:pPr>
    </w:p>
    <w:p w14:paraId="7B83280D" w14:textId="77777777" w:rsidR="00DA7D3F" w:rsidRDefault="00DA7D3F" w:rsidP="00DA7D3F">
      <w:pPr>
        <w:pStyle w:val="ListParagraph"/>
        <w:numPr>
          <w:ilvl w:val="0"/>
          <w:numId w:val="16"/>
        </w:numPr>
      </w:pPr>
      <w:r>
        <w:t>Each faculty member will prepare at least two success stories/year that will be used to inform the county and other stakeholder of the accomplishments and value of Extension.</w:t>
      </w:r>
    </w:p>
    <w:p w14:paraId="71A46F02" w14:textId="44A0D34F" w:rsidR="00DA7D3F" w:rsidRDefault="00DA7D3F" w:rsidP="00DA7D3F">
      <w:pPr>
        <w:pStyle w:val="ListParagraph"/>
      </w:pPr>
      <w:r>
        <w:rPr>
          <w:i/>
        </w:rPr>
        <w:t>Action Plan</w:t>
      </w:r>
      <w:r w:rsidR="00674F0B">
        <w:rPr>
          <w:i/>
        </w:rPr>
        <w:t xml:space="preserve"> (POW)</w:t>
      </w:r>
      <w:r>
        <w:rPr>
          <w:i/>
        </w:rPr>
        <w:t>:</w:t>
      </w:r>
      <w:r>
        <w:t xml:space="preserve">  Record the number of success sto</w:t>
      </w:r>
      <w:r w:rsidR="00674F0B">
        <w:t>ries prepared by each faculty.</w:t>
      </w:r>
    </w:p>
    <w:p w14:paraId="5B4870BE" w14:textId="77777777" w:rsidR="00674F0B" w:rsidRDefault="00674F0B" w:rsidP="00674F0B">
      <w:pPr>
        <w:pStyle w:val="ListParagraph"/>
      </w:pPr>
      <w:r>
        <w:rPr>
          <w:i/>
        </w:rPr>
        <w:t>Actual methods/actions implemented (ROA):</w:t>
      </w:r>
      <w:r>
        <w:t xml:space="preserve"> </w:t>
      </w:r>
    </w:p>
    <w:p w14:paraId="22D809B7" w14:textId="77777777" w:rsidR="00674F0B" w:rsidRDefault="00674F0B" w:rsidP="00DA7D3F">
      <w:pPr>
        <w:pStyle w:val="ListParagraph"/>
      </w:pPr>
    </w:p>
    <w:p w14:paraId="7965AA07" w14:textId="0E7062D8" w:rsidR="00DA7D3F" w:rsidRDefault="00DA7D3F" w:rsidP="00DA7D3F">
      <w:pPr>
        <w:pStyle w:val="ListParagraph"/>
        <w:numPr>
          <w:ilvl w:val="0"/>
          <w:numId w:val="10"/>
        </w:numPr>
        <w:ind w:left="720"/>
      </w:pPr>
      <w:r>
        <w:t>Each advisory committee member of the Overall and each faculty’s program c</w:t>
      </w:r>
      <w:r w:rsidR="00C25DC1">
        <w:t>ommittees will inform at least 1</w:t>
      </w:r>
      <w:r>
        <w:t>0 people/yr of accomplishments and successes of county Extension programs, and report audiences’ reactions at committee meetings</w:t>
      </w:r>
      <w:r w:rsidR="00C25DC1">
        <w:t xml:space="preserve"> (or increased over last year)</w:t>
      </w:r>
      <w:r>
        <w:t>.</w:t>
      </w:r>
    </w:p>
    <w:p w14:paraId="37D95C95" w14:textId="77777777" w:rsidR="007E609A" w:rsidRDefault="007E609A" w:rsidP="007E609A">
      <w:pPr>
        <w:pStyle w:val="ListParagraph"/>
      </w:pPr>
      <w:r w:rsidRPr="00D915E4">
        <w:rPr>
          <w:i/>
        </w:rPr>
        <w:t>Action Plan</w:t>
      </w:r>
      <w:r>
        <w:rPr>
          <w:i/>
        </w:rPr>
        <w:t xml:space="preserve"> (POW)</w:t>
      </w:r>
      <w:r w:rsidRPr="00D915E4">
        <w:rPr>
          <w:i/>
        </w:rPr>
        <w:t xml:space="preserve">: </w:t>
      </w:r>
      <w:r>
        <w:t>Train advisory committee members how to segment their target audiences, deliver their messages, use support materials, use technology; and how to keep track of the people contacted, the message delivered, support materials used and audiences’ reactions; and provide them with tools to do so.</w:t>
      </w:r>
    </w:p>
    <w:p w14:paraId="1504B986" w14:textId="5F7A2FAB" w:rsidR="00D915E4" w:rsidRDefault="007E609A" w:rsidP="00E7579E">
      <w:pPr>
        <w:pStyle w:val="ListParagraph"/>
      </w:pPr>
      <w:r>
        <w:rPr>
          <w:i/>
        </w:rPr>
        <w:t>Actual methods/actions implemented (ROA):</w:t>
      </w:r>
      <w:r>
        <w:t xml:space="preserve"> </w:t>
      </w:r>
    </w:p>
    <w:p w14:paraId="714E06BE" w14:textId="77777777" w:rsidR="00D915E4" w:rsidRPr="00A71D83" w:rsidRDefault="00D915E4" w:rsidP="00674F0B">
      <w:pPr>
        <w:spacing w:after="0"/>
        <w:rPr>
          <w:b/>
          <w:i/>
        </w:rPr>
      </w:pPr>
      <w:r w:rsidRPr="00A71D83">
        <w:rPr>
          <w:b/>
          <w:i/>
        </w:rPr>
        <w:t xml:space="preserve">Compliance Issues </w:t>
      </w:r>
    </w:p>
    <w:p w14:paraId="723D73B5" w14:textId="77777777" w:rsidR="00674F0B" w:rsidRDefault="00674F0B" w:rsidP="00674F0B">
      <w:pPr>
        <w:pStyle w:val="ListParagraph"/>
        <w:numPr>
          <w:ilvl w:val="0"/>
          <w:numId w:val="17"/>
        </w:numPr>
        <w:spacing w:after="0" w:line="259" w:lineRule="auto"/>
        <w:ind w:left="720"/>
      </w:pPr>
      <w:r w:rsidRPr="00EE004E">
        <w:t>AA files</w:t>
      </w:r>
      <w:r>
        <w:t xml:space="preserve"> and procedures will be current and in compliance.</w:t>
      </w:r>
    </w:p>
    <w:p w14:paraId="3A8CD2F3" w14:textId="23C6BEDB" w:rsidR="00674F0B" w:rsidRDefault="00674F0B" w:rsidP="00674F0B">
      <w:pPr>
        <w:pStyle w:val="ListParagraph"/>
        <w:spacing w:line="259" w:lineRule="auto"/>
        <w:ind w:left="690"/>
      </w:pPr>
      <w:r w:rsidRPr="00D915E4">
        <w:rPr>
          <w:i/>
        </w:rPr>
        <w:t>Action Plan</w:t>
      </w:r>
      <w:r>
        <w:rPr>
          <w:i/>
        </w:rPr>
        <w:t xml:space="preserve"> (POW)</w:t>
      </w:r>
      <w:r w:rsidRPr="00D915E4">
        <w:rPr>
          <w:i/>
        </w:rPr>
        <w:t xml:space="preserve">: </w:t>
      </w:r>
      <w:r>
        <w:t>T</w:t>
      </w:r>
      <w:r w:rsidRPr="00810CFA">
        <w:t xml:space="preserve">he annual affirmative action check-list </w:t>
      </w:r>
      <w:r>
        <w:t xml:space="preserve">will be </w:t>
      </w:r>
      <w:r w:rsidR="004213CE">
        <w:t xml:space="preserve">discussed with faculty and staff each year; completed and submitted to your DED. </w:t>
      </w:r>
    </w:p>
    <w:p w14:paraId="7E319FF5" w14:textId="345E924E" w:rsidR="00674F0B" w:rsidRPr="00E7579E" w:rsidRDefault="00E7579E" w:rsidP="00E7579E">
      <w:pPr>
        <w:pStyle w:val="ListParagraph"/>
      </w:pPr>
      <w:r>
        <w:rPr>
          <w:i/>
        </w:rPr>
        <w:t>Actual methods/actions implemented (ROA):</w:t>
      </w:r>
      <w:r>
        <w:t xml:space="preserve"> </w:t>
      </w:r>
    </w:p>
    <w:p w14:paraId="50D26573" w14:textId="77777777" w:rsidR="00674F0B" w:rsidRPr="00810CFA" w:rsidRDefault="00674F0B" w:rsidP="00674F0B">
      <w:pPr>
        <w:pStyle w:val="ListParagraph"/>
        <w:spacing w:line="259" w:lineRule="auto"/>
        <w:ind w:left="690"/>
        <w:rPr>
          <w:i/>
          <w:sz w:val="20"/>
          <w:szCs w:val="20"/>
        </w:rPr>
      </w:pPr>
    </w:p>
    <w:p w14:paraId="47859935" w14:textId="466E3B18" w:rsidR="00674F0B" w:rsidRDefault="00674F0B" w:rsidP="00674F0B">
      <w:pPr>
        <w:pStyle w:val="ListParagraph"/>
        <w:numPr>
          <w:ilvl w:val="0"/>
          <w:numId w:val="17"/>
        </w:numPr>
        <w:spacing w:line="259" w:lineRule="auto"/>
        <w:ind w:left="720"/>
      </w:pPr>
      <w:r w:rsidRPr="00EE004E">
        <w:t>ADA compliance in facilities and offerings</w:t>
      </w:r>
      <w:r w:rsidR="00C86DF3">
        <w:t xml:space="preserve"> will be maintained</w:t>
      </w:r>
      <w:r w:rsidR="00C25DC1">
        <w:t xml:space="preserve"> (or non-compliance issues identified last year will be resolved)</w:t>
      </w:r>
      <w:r>
        <w:t>.</w:t>
      </w:r>
    </w:p>
    <w:p w14:paraId="07BEA8E6" w14:textId="19F79A35" w:rsidR="00247200" w:rsidRPr="00674F0B" w:rsidRDefault="00674F0B" w:rsidP="00674F0B">
      <w:pPr>
        <w:pStyle w:val="ListParagraph"/>
        <w:spacing w:line="259" w:lineRule="auto"/>
        <w:ind w:left="690"/>
        <w:rPr>
          <w:i/>
          <w:sz w:val="20"/>
          <w:szCs w:val="20"/>
        </w:rPr>
      </w:pPr>
      <w:r w:rsidRPr="00D915E4">
        <w:rPr>
          <w:i/>
        </w:rPr>
        <w:t>Action Plan</w:t>
      </w:r>
      <w:r>
        <w:rPr>
          <w:i/>
        </w:rPr>
        <w:t xml:space="preserve"> (POW)</w:t>
      </w:r>
      <w:r w:rsidRPr="00D915E4">
        <w:rPr>
          <w:i/>
        </w:rPr>
        <w:t xml:space="preserve">: </w:t>
      </w:r>
      <w:r w:rsidR="004213CE">
        <w:t>ADA compliance of facilities will be assessed annually and r</w:t>
      </w:r>
      <w:r>
        <w:t>ecords will be maintained</w:t>
      </w:r>
      <w:r w:rsidR="004213CE">
        <w:t>.  Records will be maintained for resources that can be used to appropriately address r</w:t>
      </w:r>
      <w:r>
        <w:t>equests for sight, hearing, etc. impairment accommodations</w:t>
      </w:r>
      <w:r w:rsidR="004213CE">
        <w:t>.</w:t>
      </w:r>
      <w:r>
        <w:t xml:space="preserve"> </w:t>
      </w:r>
      <w:r w:rsidR="004213CE">
        <w:t xml:space="preserve"> Requests </w:t>
      </w:r>
      <w:r>
        <w:t xml:space="preserve">will be </w:t>
      </w:r>
      <w:r w:rsidR="00C25DC1">
        <w:t xml:space="preserve">addressed as needed; </w:t>
      </w:r>
      <w:r w:rsidR="004213CE">
        <w:t xml:space="preserve">and actions </w:t>
      </w:r>
      <w:r>
        <w:t>taken to address these requests</w:t>
      </w:r>
      <w:r w:rsidR="004213CE">
        <w:t xml:space="preserve"> recorded</w:t>
      </w:r>
      <w:r>
        <w:t>.</w:t>
      </w:r>
    </w:p>
    <w:p w14:paraId="19AC4595" w14:textId="77777777" w:rsidR="00E7579E" w:rsidRDefault="00E7579E" w:rsidP="00E7579E">
      <w:pPr>
        <w:pStyle w:val="ListParagraph"/>
      </w:pPr>
      <w:r>
        <w:rPr>
          <w:i/>
        </w:rPr>
        <w:t>Actual methods/actions implemented (ROA):</w:t>
      </w:r>
      <w:r>
        <w:t xml:space="preserve"> </w:t>
      </w:r>
    </w:p>
    <w:p w14:paraId="2CCD8EBD" w14:textId="77777777" w:rsidR="00247200" w:rsidRDefault="00247200" w:rsidP="00247200">
      <w:r w:rsidRPr="00247200">
        <w:rPr>
          <w:u w:val="single"/>
        </w:rPr>
        <w:t>Outcomes and Impacts</w:t>
      </w:r>
    </w:p>
    <w:p w14:paraId="46493422" w14:textId="4F227085" w:rsidR="009B4794" w:rsidRPr="0091076B" w:rsidRDefault="009506FC" w:rsidP="0091076B">
      <w:pPr>
        <w:spacing w:after="0"/>
        <w:rPr>
          <w:b/>
          <w:i/>
        </w:rPr>
      </w:pPr>
      <w:r w:rsidRPr="00A71D83">
        <w:rPr>
          <w:b/>
          <w:i/>
        </w:rPr>
        <w:t>External Relations</w:t>
      </w:r>
    </w:p>
    <w:p w14:paraId="55EAF2E7" w14:textId="6EFC0174" w:rsidR="009506FC" w:rsidRDefault="009506FC" w:rsidP="009506FC">
      <w:pPr>
        <w:pStyle w:val="ListParagraph"/>
        <w:numPr>
          <w:ilvl w:val="0"/>
          <w:numId w:val="7"/>
        </w:numPr>
      </w:pPr>
      <w:r>
        <w:t>Each faculty will attempt to create at least one new partnership each year</w:t>
      </w:r>
      <w:r w:rsidR="00C25DC1">
        <w:t xml:space="preserve"> (or increased over last year)</w:t>
      </w:r>
      <w:r>
        <w:t>.</w:t>
      </w:r>
    </w:p>
    <w:p w14:paraId="676AC9AE" w14:textId="77777777" w:rsidR="009506FC" w:rsidRDefault="009506FC" w:rsidP="009506FC">
      <w:pPr>
        <w:pStyle w:val="ListParagraph"/>
        <w:rPr>
          <w:i/>
        </w:rPr>
      </w:pPr>
      <w:r>
        <w:rPr>
          <w:i/>
        </w:rPr>
        <w:t>Outcomes:</w:t>
      </w:r>
    </w:p>
    <w:p w14:paraId="23111F2E" w14:textId="77777777" w:rsidR="009506FC" w:rsidRDefault="009506FC" w:rsidP="009506FC">
      <w:pPr>
        <w:pStyle w:val="ListParagraph"/>
      </w:pPr>
    </w:p>
    <w:p w14:paraId="2FF91CE1" w14:textId="77777777" w:rsidR="009B4794" w:rsidRDefault="009B4794" w:rsidP="009B4794">
      <w:pPr>
        <w:pStyle w:val="ListParagraph"/>
        <w:rPr>
          <w:i/>
        </w:rPr>
      </w:pPr>
      <w:r>
        <w:rPr>
          <w:i/>
        </w:rPr>
        <w:t>Impacts:</w:t>
      </w:r>
    </w:p>
    <w:p w14:paraId="02D5BBEF" w14:textId="77777777" w:rsidR="009B4794" w:rsidRDefault="009B4794" w:rsidP="009B4794">
      <w:pPr>
        <w:pStyle w:val="ListParagraph"/>
        <w:rPr>
          <w:i/>
        </w:rPr>
      </w:pPr>
    </w:p>
    <w:p w14:paraId="7EB886B5" w14:textId="3A57650F" w:rsidR="009506FC" w:rsidRDefault="009506FC" w:rsidP="009506FC">
      <w:pPr>
        <w:pStyle w:val="ListParagraph"/>
        <w:numPr>
          <w:ilvl w:val="0"/>
          <w:numId w:val="7"/>
        </w:numPr>
      </w:pPr>
      <w:r>
        <w:lastRenderedPageBreak/>
        <w:t>At least one non-IFAS expert from campus will be asked</w:t>
      </w:r>
      <w:r w:rsidR="0091076B">
        <w:t>/yr</w:t>
      </w:r>
      <w:r>
        <w:t xml:space="preserve"> to assist your county and municipalities/towns within your county.</w:t>
      </w:r>
    </w:p>
    <w:p w14:paraId="41107DB6" w14:textId="77777777" w:rsidR="009506FC" w:rsidRDefault="009506FC" w:rsidP="009506FC">
      <w:pPr>
        <w:pStyle w:val="ListParagraph"/>
        <w:rPr>
          <w:i/>
        </w:rPr>
      </w:pPr>
      <w:r>
        <w:rPr>
          <w:i/>
        </w:rPr>
        <w:t>Outcomes:</w:t>
      </w:r>
    </w:p>
    <w:p w14:paraId="72295CE5" w14:textId="77777777" w:rsidR="009B4794" w:rsidRDefault="009B4794" w:rsidP="009506FC">
      <w:pPr>
        <w:pStyle w:val="ListParagraph"/>
        <w:rPr>
          <w:i/>
        </w:rPr>
      </w:pPr>
    </w:p>
    <w:p w14:paraId="68B46383" w14:textId="77777777" w:rsidR="009B4794" w:rsidRDefault="009B4794" w:rsidP="009B4794">
      <w:pPr>
        <w:pStyle w:val="ListParagraph"/>
        <w:rPr>
          <w:i/>
        </w:rPr>
      </w:pPr>
      <w:r>
        <w:rPr>
          <w:i/>
        </w:rPr>
        <w:t>Impacts:</w:t>
      </w:r>
    </w:p>
    <w:p w14:paraId="6B5A768C" w14:textId="77777777" w:rsidR="009B4794" w:rsidRDefault="009B4794" w:rsidP="00691AB0">
      <w:pPr>
        <w:pStyle w:val="ListParagraph"/>
        <w:spacing w:after="0"/>
        <w:rPr>
          <w:i/>
        </w:rPr>
      </w:pPr>
    </w:p>
    <w:p w14:paraId="14898EBE" w14:textId="77777777" w:rsidR="008C75EC" w:rsidRDefault="008C75EC" w:rsidP="00691AB0">
      <w:pPr>
        <w:pStyle w:val="ListParagraph"/>
        <w:spacing w:after="0"/>
        <w:rPr>
          <w:i/>
        </w:rPr>
      </w:pPr>
    </w:p>
    <w:p w14:paraId="67BFBEF4" w14:textId="77777777" w:rsidR="009506FC" w:rsidRDefault="009506FC" w:rsidP="009506FC">
      <w:pPr>
        <w:spacing w:after="0"/>
        <w:rPr>
          <w:b/>
          <w:i/>
        </w:rPr>
      </w:pPr>
      <w:r>
        <w:rPr>
          <w:b/>
          <w:i/>
        </w:rPr>
        <w:t>Personnel</w:t>
      </w:r>
    </w:p>
    <w:p w14:paraId="420D8469" w14:textId="77777777" w:rsidR="009506FC" w:rsidRDefault="009506FC" w:rsidP="009506FC">
      <w:pPr>
        <w:pStyle w:val="ListParagraph"/>
        <w:numPr>
          <w:ilvl w:val="0"/>
          <w:numId w:val="8"/>
        </w:numPr>
      </w:pPr>
      <w:r>
        <w:t>Each faculty member will enhance their knowledge of their program area and general Extension competencies by preparing and following a professional development plan that will address both content knowledge for their respective Initiative, program area as well as general Extension competencies.</w:t>
      </w:r>
    </w:p>
    <w:p w14:paraId="735A8802" w14:textId="77777777" w:rsidR="009506FC" w:rsidRDefault="009506FC" w:rsidP="009506FC">
      <w:pPr>
        <w:pStyle w:val="ListParagraph"/>
        <w:rPr>
          <w:i/>
        </w:rPr>
      </w:pPr>
      <w:r>
        <w:rPr>
          <w:i/>
        </w:rPr>
        <w:t>Outcomes:</w:t>
      </w:r>
    </w:p>
    <w:p w14:paraId="30B38DFA" w14:textId="77777777" w:rsidR="009506FC" w:rsidRDefault="009506FC" w:rsidP="009506FC">
      <w:pPr>
        <w:pStyle w:val="ListParagraph"/>
      </w:pPr>
    </w:p>
    <w:p w14:paraId="083B719B" w14:textId="37BA0D6F" w:rsidR="00D75849" w:rsidRDefault="009B4794" w:rsidP="008548BD">
      <w:pPr>
        <w:pStyle w:val="ListParagraph"/>
        <w:rPr>
          <w:i/>
        </w:rPr>
      </w:pPr>
      <w:r>
        <w:rPr>
          <w:i/>
        </w:rPr>
        <w:t>Impacts:</w:t>
      </w:r>
    </w:p>
    <w:p w14:paraId="3C698903" w14:textId="77777777" w:rsidR="008548BD" w:rsidRPr="008548BD" w:rsidRDefault="008548BD" w:rsidP="008548BD">
      <w:pPr>
        <w:pStyle w:val="ListParagraph"/>
        <w:rPr>
          <w:i/>
        </w:rPr>
      </w:pPr>
    </w:p>
    <w:p w14:paraId="065BB35E" w14:textId="77777777" w:rsidR="009506FC" w:rsidRDefault="009506FC" w:rsidP="009506FC">
      <w:pPr>
        <w:pStyle w:val="ListParagraph"/>
        <w:numPr>
          <w:ilvl w:val="0"/>
          <w:numId w:val="8"/>
        </w:numPr>
      </w:pPr>
      <w:r>
        <w:t>Each faculty member will enhance their teaching skills by implementing at least one recommendation.</w:t>
      </w:r>
    </w:p>
    <w:p w14:paraId="67E61378" w14:textId="77777777" w:rsidR="009506FC" w:rsidRDefault="009506FC" w:rsidP="009506FC">
      <w:pPr>
        <w:pStyle w:val="ListParagraph"/>
        <w:rPr>
          <w:i/>
        </w:rPr>
      </w:pPr>
      <w:r>
        <w:rPr>
          <w:i/>
        </w:rPr>
        <w:t>Outcomes:</w:t>
      </w:r>
    </w:p>
    <w:p w14:paraId="3B238D91" w14:textId="77777777" w:rsidR="009B4794" w:rsidRDefault="009B4794" w:rsidP="009506FC">
      <w:pPr>
        <w:pStyle w:val="ListParagraph"/>
        <w:rPr>
          <w:i/>
        </w:rPr>
      </w:pPr>
    </w:p>
    <w:p w14:paraId="33B31152" w14:textId="77777777" w:rsidR="009B4794" w:rsidRDefault="009B4794" w:rsidP="009B4794">
      <w:pPr>
        <w:pStyle w:val="ListParagraph"/>
        <w:rPr>
          <w:i/>
        </w:rPr>
      </w:pPr>
      <w:r>
        <w:rPr>
          <w:i/>
        </w:rPr>
        <w:t>Impacts:</w:t>
      </w:r>
    </w:p>
    <w:p w14:paraId="0753F24F" w14:textId="77777777" w:rsidR="008548BD" w:rsidRDefault="008548BD" w:rsidP="009B4794">
      <w:pPr>
        <w:pStyle w:val="ListParagraph"/>
        <w:rPr>
          <w:i/>
        </w:rPr>
      </w:pPr>
    </w:p>
    <w:p w14:paraId="134214F9" w14:textId="77777777" w:rsidR="008548BD" w:rsidRDefault="008548BD" w:rsidP="008548BD">
      <w:pPr>
        <w:pStyle w:val="ListParagraph"/>
        <w:numPr>
          <w:ilvl w:val="0"/>
          <w:numId w:val="22"/>
        </w:numPr>
        <w:spacing w:after="0"/>
      </w:pPr>
      <w:r>
        <w:t>Reassignment or additional faculty and support positions that will address high priority issues and also result in a great return on investment will be identified along with strategies to fund such positions.</w:t>
      </w:r>
    </w:p>
    <w:p w14:paraId="54AC67C6" w14:textId="77777777" w:rsidR="008548BD" w:rsidRDefault="008548BD" w:rsidP="008548BD">
      <w:pPr>
        <w:pStyle w:val="ListParagraph"/>
        <w:rPr>
          <w:i/>
        </w:rPr>
      </w:pPr>
      <w:r>
        <w:rPr>
          <w:i/>
        </w:rPr>
        <w:t>Outcomes:</w:t>
      </w:r>
    </w:p>
    <w:p w14:paraId="7515F9D3" w14:textId="77777777" w:rsidR="008548BD" w:rsidRDefault="008548BD" w:rsidP="008548BD">
      <w:pPr>
        <w:pStyle w:val="ListParagraph"/>
        <w:rPr>
          <w:i/>
        </w:rPr>
      </w:pPr>
    </w:p>
    <w:p w14:paraId="671DFB93" w14:textId="77777777" w:rsidR="008548BD" w:rsidRDefault="008548BD" w:rsidP="008548BD">
      <w:pPr>
        <w:pStyle w:val="ListParagraph"/>
        <w:rPr>
          <w:i/>
        </w:rPr>
      </w:pPr>
      <w:r>
        <w:rPr>
          <w:i/>
        </w:rPr>
        <w:t>Impacts:</w:t>
      </w:r>
    </w:p>
    <w:p w14:paraId="77AC4D54" w14:textId="77777777" w:rsidR="009B4794" w:rsidRDefault="009B4794" w:rsidP="00691AB0">
      <w:pPr>
        <w:pStyle w:val="ListParagraph"/>
        <w:spacing w:after="0"/>
        <w:rPr>
          <w:i/>
        </w:rPr>
      </w:pPr>
    </w:p>
    <w:p w14:paraId="2D8E6845" w14:textId="77777777" w:rsidR="009506FC" w:rsidRPr="00A71D83" w:rsidRDefault="009506FC" w:rsidP="00081965">
      <w:pPr>
        <w:spacing w:after="0"/>
        <w:rPr>
          <w:b/>
          <w:i/>
        </w:rPr>
      </w:pPr>
      <w:r w:rsidRPr="00A71D83">
        <w:rPr>
          <w:b/>
          <w:i/>
        </w:rPr>
        <w:t>Revenue Enhancement</w:t>
      </w:r>
    </w:p>
    <w:p w14:paraId="0DA34743" w14:textId="71F132C9" w:rsidR="001C2AB7" w:rsidRDefault="001C2AB7" w:rsidP="001C2AB7">
      <w:pPr>
        <w:pStyle w:val="ListParagraph"/>
        <w:numPr>
          <w:ilvl w:val="0"/>
          <w:numId w:val="19"/>
        </w:numPr>
        <w:spacing w:line="259" w:lineRule="auto"/>
        <w:ind w:left="720"/>
      </w:pPr>
      <w:r>
        <w:t xml:space="preserve">Approved county budget will address items, including facility enhancement, </w:t>
      </w:r>
      <w:r w:rsidR="00113848">
        <w:t xml:space="preserve">identified in the </w:t>
      </w:r>
      <w:r w:rsidR="002C0D1C">
        <w:t>SWOT analysis</w:t>
      </w:r>
      <w:r>
        <w:t>.</w:t>
      </w:r>
    </w:p>
    <w:p w14:paraId="06AC2EED" w14:textId="77777777" w:rsidR="001C2AB7" w:rsidRDefault="001C2AB7" w:rsidP="001C2AB7">
      <w:pPr>
        <w:pStyle w:val="ListParagraph"/>
        <w:rPr>
          <w:i/>
        </w:rPr>
      </w:pPr>
      <w:r>
        <w:rPr>
          <w:i/>
        </w:rPr>
        <w:t>Outcomes:</w:t>
      </w:r>
    </w:p>
    <w:p w14:paraId="1690E9E8" w14:textId="77777777" w:rsidR="001C2AB7" w:rsidRDefault="001C2AB7" w:rsidP="001C2AB7">
      <w:pPr>
        <w:pStyle w:val="ListParagraph"/>
        <w:ind w:left="1080"/>
        <w:rPr>
          <w:i/>
        </w:rPr>
      </w:pPr>
    </w:p>
    <w:p w14:paraId="506A1869" w14:textId="77777777" w:rsidR="001C2AB7" w:rsidRDefault="001C2AB7" w:rsidP="001C2AB7">
      <w:pPr>
        <w:pStyle w:val="ListParagraph"/>
        <w:rPr>
          <w:i/>
        </w:rPr>
      </w:pPr>
      <w:r>
        <w:rPr>
          <w:i/>
        </w:rPr>
        <w:t>Impacts:</w:t>
      </w:r>
    </w:p>
    <w:p w14:paraId="7D2F8FB0" w14:textId="77777777" w:rsidR="001C2AB7" w:rsidRDefault="001C2AB7" w:rsidP="001C2AB7">
      <w:pPr>
        <w:pStyle w:val="ListParagraph"/>
        <w:spacing w:line="259" w:lineRule="auto"/>
      </w:pPr>
    </w:p>
    <w:p w14:paraId="0ED22C4E" w14:textId="33561B33" w:rsidR="001C2AB7" w:rsidRDefault="001C2AB7" w:rsidP="001C2AB7">
      <w:pPr>
        <w:pStyle w:val="ListParagraph"/>
        <w:numPr>
          <w:ilvl w:val="0"/>
          <w:numId w:val="19"/>
        </w:numPr>
        <w:spacing w:line="259" w:lineRule="auto"/>
        <w:ind w:left="690"/>
      </w:pPr>
      <w:r>
        <w:t>Two new</w:t>
      </w:r>
      <w:r w:rsidRPr="00A55438">
        <w:t xml:space="preserve"> revenue sources </w:t>
      </w:r>
      <w:r>
        <w:t xml:space="preserve">will be established consistent with </w:t>
      </w:r>
      <w:r w:rsidR="00113848" w:rsidRPr="00A55438">
        <w:t>th</w:t>
      </w:r>
      <w:r w:rsidR="00113848">
        <w:t xml:space="preserve">e results of </w:t>
      </w:r>
      <w:r w:rsidR="002C0D1C">
        <w:t>the SWOT analysis</w:t>
      </w:r>
      <w:r>
        <w:t>.</w:t>
      </w:r>
    </w:p>
    <w:p w14:paraId="301C71F8" w14:textId="77777777" w:rsidR="008C75EC" w:rsidRDefault="008C75EC" w:rsidP="008C75EC">
      <w:pPr>
        <w:pStyle w:val="ListParagraph"/>
        <w:rPr>
          <w:i/>
        </w:rPr>
      </w:pPr>
      <w:r>
        <w:rPr>
          <w:i/>
        </w:rPr>
        <w:t>Outcomes:</w:t>
      </w:r>
    </w:p>
    <w:p w14:paraId="4E4D0D56" w14:textId="77777777" w:rsidR="008C75EC" w:rsidRDefault="008C75EC" w:rsidP="008C75EC">
      <w:pPr>
        <w:pStyle w:val="ListParagraph"/>
        <w:ind w:left="1080"/>
        <w:rPr>
          <w:i/>
        </w:rPr>
      </w:pPr>
    </w:p>
    <w:p w14:paraId="7D0578B3" w14:textId="77777777" w:rsidR="008C75EC" w:rsidRDefault="008C75EC" w:rsidP="008C75EC">
      <w:pPr>
        <w:pStyle w:val="ListParagraph"/>
        <w:rPr>
          <w:i/>
        </w:rPr>
      </w:pPr>
      <w:r>
        <w:rPr>
          <w:i/>
        </w:rPr>
        <w:t>Impacts:</w:t>
      </w:r>
    </w:p>
    <w:p w14:paraId="4B42EFFD" w14:textId="77777777" w:rsidR="009506FC" w:rsidRDefault="009506FC" w:rsidP="00691AB0">
      <w:pPr>
        <w:spacing w:after="0"/>
      </w:pPr>
    </w:p>
    <w:p w14:paraId="7801CFB9" w14:textId="77777777" w:rsidR="00520B7E" w:rsidRDefault="00520B7E" w:rsidP="00081965">
      <w:pPr>
        <w:spacing w:after="0"/>
        <w:rPr>
          <w:b/>
          <w:i/>
        </w:rPr>
      </w:pPr>
    </w:p>
    <w:p w14:paraId="652514EA" w14:textId="77777777" w:rsidR="00520B7E" w:rsidRDefault="00520B7E" w:rsidP="00081965">
      <w:pPr>
        <w:spacing w:after="0"/>
        <w:rPr>
          <w:b/>
          <w:i/>
        </w:rPr>
      </w:pPr>
    </w:p>
    <w:p w14:paraId="61FD9D57" w14:textId="77777777" w:rsidR="009506FC" w:rsidRPr="00A71D83" w:rsidRDefault="009506FC" w:rsidP="00081965">
      <w:pPr>
        <w:spacing w:after="0"/>
        <w:rPr>
          <w:b/>
          <w:i/>
        </w:rPr>
      </w:pPr>
      <w:r w:rsidRPr="00A71D83">
        <w:rPr>
          <w:b/>
          <w:i/>
        </w:rPr>
        <w:lastRenderedPageBreak/>
        <w:t>Marketing</w:t>
      </w:r>
    </w:p>
    <w:p w14:paraId="6F978E75" w14:textId="77777777" w:rsidR="001C2AB7" w:rsidRDefault="001C2AB7" w:rsidP="001C2AB7">
      <w:pPr>
        <w:pStyle w:val="ListParagraph"/>
        <w:numPr>
          <w:ilvl w:val="0"/>
          <w:numId w:val="20"/>
        </w:numPr>
      </w:pPr>
      <w:r>
        <w:t>The t</w:t>
      </w:r>
      <w:r w:rsidRPr="00C26D38">
        <w:t>otal office marketing plan</w:t>
      </w:r>
      <w:r>
        <w:t xml:space="preserve"> is kept up to date.</w:t>
      </w:r>
    </w:p>
    <w:p w14:paraId="46FD42C5" w14:textId="77777777" w:rsidR="00247E82" w:rsidRDefault="00247E82" w:rsidP="00247E82">
      <w:pPr>
        <w:pStyle w:val="ListParagraph"/>
        <w:rPr>
          <w:i/>
        </w:rPr>
      </w:pPr>
      <w:r>
        <w:rPr>
          <w:i/>
        </w:rPr>
        <w:t>Outcomes:</w:t>
      </w:r>
    </w:p>
    <w:p w14:paraId="7CF76128" w14:textId="77777777" w:rsidR="00247E82" w:rsidRDefault="00247E82" w:rsidP="00247E82">
      <w:pPr>
        <w:pStyle w:val="ListParagraph"/>
        <w:rPr>
          <w:i/>
        </w:rPr>
      </w:pPr>
    </w:p>
    <w:p w14:paraId="39573F1B" w14:textId="77777777" w:rsidR="00247E82" w:rsidRDefault="00247E82" w:rsidP="00247E82">
      <w:pPr>
        <w:pStyle w:val="ListParagraph"/>
        <w:rPr>
          <w:i/>
        </w:rPr>
      </w:pPr>
      <w:r>
        <w:rPr>
          <w:i/>
        </w:rPr>
        <w:t>Impacts:</w:t>
      </w:r>
    </w:p>
    <w:p w14:paraId="27C543E5" w14:textId="77777777" w:rsidR="00247E82" w:rsidRDefault="00247E82" w:rsidP="00247E82">
      <w:pPr>
        <w:pStyle w:val="ListParagraph"/>
      </w:pPr>
    </w:p>
    <w:p w14:paraId="6DF99D77" w14:textId="77777777" w:rsidR="001C2AB7" w:rsidRDefault="001C2AB7" w:rsidP="001C2AB7">
      <w:pPr>
        <w:pStyle w:val="ListParagraph"/>
        <w:numPr>
          <w:ilvl w:val="0"/>
          <w:numId w:val="20"/>
        </w:numPr>
      </w:pPr>
      <w:r>
        <w:t>Each faculty member will prepare at least two success stories/year that will be used to inform the county and other stakeholder of the accomplishments and value of Extension.</w:t>
      </w:r>
    </w:p>
    <w:p w14:paraId="05452C39" w14:textId="77777777" w:rsidR="00247E82" w:rsidRDefault="00247E82" w:rsidP="00247E82">
      <w:pPr>
        <w:pStyle w:val="ListParagraph"/>
        <w:rPr>
          <w:i/>
        </w:rPr>
      </w:pPr>
      <w:r>
        <w:rPr>
          <w:i/>
        </w:rPr>
        <w:t>Outcomes:</w:t>
      </w:r>
    </w:p>
    <w:p w14:paraId="49BE2940" w14:textId="77777777" w:rsidR="00247E82" w:rsidRDefault="00247E82" w:rsidP="00247E82">
      <w:pPr>
        <w:pStyle w:val="ListParagraph"/>
        <w:rPr>
          <w:i/>
        </w:rPr>
      </w:pPr>
    </w:p>
    <w:p w14:paraId="1F414BFA" w14:textId="77777777" w:rsidR="00247E82" w:rsidRDefault="00247E82" w:rsidP="00247E82">
      <w:pPr>
        <w:pStyle w:val="ListParagraph"/>
        <w:rPr>
          <w:i/>
        </w:rPr>
      </w:pPr>
      <w:r>
        <w:rPr>
          <w:i/>
        </w:rPr>
        <w:t>Impacts:</w:t>
      </w:r>
    </w:p>
    <w:p w14:paraId="6EC4E438" w14:textId="77777777" w:rsidR="00247E82" w:rsidRDefault="00247E82" w:rsidP="00247E82">
      <w:pPr>
        <w:pStyle w:val="ListParagraph"/>
      </w:pPr>
    </w:p>
    <w:p w14:paraId="4CD445A8" w14:textId="01385A02" w:rsidR="001C2AB7" w:rsidRDefault="001C2AB7" w:rsidP="001C2AB7">
      <w:pPr>
        <w:pStyle w:val="ListParagraph"/>
        <w:numPr>
          <w:ilvl w:val="0"/>
          <w:numId w:val="20"/>
        </w:numPr>
      </w:pPr>
      <w:r>
        <w:t>Each advisory committee member of the Overall and each faculty’s program c</w:t>
      </w:r>
      <w:r w:rsidR="00C25DC1">
        <w:t>ommittees will inform at least 1</w:t>
      </w:r>
      <w:r>
        <w:t>0 people/yr of accomplishments and successes of county Extension programs, and report audiences’ reactions at committee meetings</w:t>
      </w:r>
      <w:r w:rsidR="00C25DC1">
        <w:t xml:space="preserve"> (or increased over last year)</w:t>
      </w:r>
      <w:r>
        <w:t>.</w:t>
      </w:r>
    </w:p>
    <w:p w14:paraId="357C7FAB" w14:textId="77777777" w:rsidR="00247E82" w:rsidRDefault="00247E82" w:rsidP="00247E82">
      <w:pPr>
        <w:pStyle w:val="ListParagraph"/>
        <w:rPr>
          <w:i/>
        </w:rPr>
      </w:pPr>
      <w:r>
        <w:rPr>
          <w:i/>
        </w:rPr>
        <w:t>Outcomes:</w:t>
      </w:r>
    </w:p>
    <w:p w14:paraId="043A8403" w14:textId="77777777" w:rsidR="00247E82" w:rsidRDefault="00247E82" w:rsidP="00247E82">
      <w:pPr>
        <w:pStyle w:val="ListParagraph"/>
        <w:rPr>
          <w:i/>
        </w:rPr>
      </w:pPr>
    </w:p>
    <w:p w14:paraId="53E7261B" w14:textId="77777777" w:rsidR="00247E82" w:rsidRDefault="00247E82" w:rsidP="00247E82">
      <w:pPr>
        <w:pStyle w:val="ListParagraph"/>
        <w:rPr>
          <w:i/>
        </w:rPr>
      </w:pPr>
      <w:r>
        <w:rPr>
          <w:i/>
        </w:rPr>
        <w:t>Impacts:</w:t>
      </w:r>
    </w:p>
    <w:p w14:paraId="598A0A0A" w14:textId="46D73357" w:rsidR="009506FC" w:rsidRDefault="001C2AB7" w:rsidP="00081965">
      <w:pPr>
        <w:pStyle w:val="ListParagraph"/>
        <w:spacing w:after="0"/>
      </w:pPr>
      <w:r>
        <w:t xml:space="preserve">  </w:t>
      </w:r>
    </w:p>
    <w:p w14:paraId="1FB01001" w14:textId="77777777" w:rsidR="009506FC" w:rsidRPr="00A71D83" w:rsidRDefault="009506FC" w:rsidP="00081965">
      <w:pPr>
        <w:spacing w:after="0"/>
        <w:rPr>
          <w:b/>
          <w:i/>
        </w:rPr>
      </w:pPr>
      <w:r w:rsidRPr="00A71D83">
        <w:rPr>
          <w:b/>
          <w:i/>
        </w:rPr>
        <w:t xml:space="preserve">Compliance Issues </w:t>
      </w:r>
    </w:p>
    <w:p w14:paraId="4885732B" w14:textId="77777777" w:rsidR="001C2AB7" w:rsidRDefault="001C2AB7" w:rsidP="00B07743">
      <w:pPr>
        <w:pStyle w:val="ListParagraph"/>
        <w:numPr>
          <w:ilvl w:val="0"/>
          <w:numId w:val="21"/>
        </w:numPr>
        <w:spacing w:after="0" w:line="259" w:lineRule="auto"/>
        <w:ind w:left="720"/>
      </w:pPr>
      <w:r w:rsidRPr="00EE004E">
        <w:t>AA files</w:t>
      </w:r>
      <w:r>
        <w:t xml:space="preserve"> and procedures will be current and in compliance.</w:t>
      </w:r>
    </w:p>
    <w:p w14:paraId="24180E7C" w14:textId="77777777" w:rsidR="00247E82" w:rsidRDefault="00247E82" w:rsidP="00247E82">
      <w:pPr>
        <w:pStyle w:val="ListParagraph"/>
        <w:rPr>
          <w:i/>
        </w:rPr>
      </w:pPr>
      <w:r>
        <w:rPr>
          <w:i/>
        </w:rPr>
        <w:t>Outcomes:</w:t>
      </w:r>
    </w:p>
    <w:p w14:paraId="49F066B1" w14:textId="77777777" w:rsidR="00247E82" w:rsidRDefault="00247E82" w:rsidP="00247E82">
      <w:pPr>
        <w:pStyle w:val="ListParagraph"/>
        <w:ind w:left="1080"/>
        <w:rPr>
          <w:i/>
        </w:rPr>
      </w:pPr>
    </w:p>
    <w:p w14:paraId="26A05E42" w14:textId="77777777" w:rsidR="00247E82" w:rsidRDefault="00247E82" w:rsidP="00247E82">
      <w:pPr>
        <w:pStyle w:val="ListParagraph"/>
        <w:rPr>
          <w:i/>
        </w:rPr>
      </w:pPr>
      <w:r>
        <w:rPr>
          <w:i/>
        </w:rPr>
        <w:t>Impacts:</w:t>
      </w:r>
    </w:p>
    <w:p w14:paraId="36E1F693" w14:textId="77777777" w:rsidR="00081965" w:rsidRDefault="00081965" w:rsidP="00247E82">
      <w:pPr>
        <w:pStyle w:val="ListParagraph"/>
        <w:rPr>
          <w:i/>
        </w:rPr>
      </w:pPr>
    </w:p>
    <w:p w14:paraId="1389382E" w14:textId="1DB47B2F" w:rsidR="001C2AB7" w:rsidRDefault="001C2AB7" w:rsidP="001C2AB7">
      <w:pPr>
        <w:pStyle w:val="ListParagraph"/>
        <w:numPr>
          <w:ilvl w:val="0"/>
          <w:numId w:val="21"/>
        </w:numPr>
        <w:spacing w:line="259" w:lineRule="auto"/>
        <w:ind w:left="720"/>
      </w:pPr>
      <w:r w:rsidRPr="00EE004E">
        <w:t>ADA compliance in facilities and offerings</w:t>
      </w:r>
      <w:r>
        <w:t xml:space="preserve"> will be maintained</w:t>
      </w:r>
      <w:r w:rsidR="00C25DC1">
        <w:t xml:space="preserve"> (or non-compliance issues identified last year will be resolved)</w:t>
      </w:r>
      <w:r>
        <w:t>.</w:t>
      </w:r>
    </w:p>
    <w:p w14:paraId="3ABED5FA" w14:textId="77777777" w:rsidR="00247E82" w:rsidRDefault="00247E82" w:rsidP="00247E82">
      <w:pPr>
        <w:pStyle w:val="ListParagraph"/>
        <w:rPr>
          <w:i/>
        </w:rPr>
      </w:pPr>
      <w:r>
        <w:rPr>
          <w:i/>
        </w:rPr>
        <w:t>Outcomes:</w:t>
      </w:r>
    </w:p>
    <w:p w14:paraId="0DBDA4EF" w14:textId="77777777" w:rsidR="008C75EC" w:rsidRDefault="008C75EC" w:rsidP="00247E82">
      <w:pPr>
        <w:pStyle w:val="ListParagraph"/>
        <w:rPr>
          <w:i/>
        </w:rPr>
      </w:pPr>
    </w:p>
    <w:p w14:paraId="76435BB2" w14:textId="30734CCE" w:rsidR="00247200" w:rsidRPr="00691AB0" w:rsidRDefault="00247E82" w:rsidP="00691AB0">
      <w:pPr>
        <w:pStyle w:val="ListParagraph"/>
        <w:rPr>
          <w:i/>
        </w:rPr>
      </w:pPr>
      <w:r>
        <w:rPr>
          <w:i/>
        </w:rPr>
        <w:t>Impacts:</w:t>
      </w:r>
    </w:p>
    <w:sectPr w:rsidR="00247200" w:rsidRPr="00691AB0" w:rsidSect="00520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0D45F" w14:textId="77777777" w:rsidR="0077640F" w:rsidRDefault="0077640F" w:rsidP="0077640F">
      <w:pPr>
        <w:spacing w:after="0" w:line="240" w:lineRule="auto"/>
      </w:pPr>
      <w:r>
        <w:separator/>
      </w:r>
    </w:p>
  </w:endnote>
  <w:endnote w:type="continuationSeparator" w:id="0">
    <w:p w14:paraId="371A4C38" w14:textId="77777777" w:rsidR="0077640F" w:rsidRDefault="0077640F" w:rsidP="0077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83C27" w14:textId="77777777" w:rsidR="0090396C" w:rsidRDefault="009039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7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EF8CE7" w14:textId="4E432007" w:rsidR="0077640F" w:rsidRDefault="007764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BD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0ECB929" w14:textId="77777777" w:rsidR="0077640F" w:rsidRDefault="007764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A5C3A" w14:textId="77777777" w:rsidR="0090396C" w:rsidRDefault="00903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3872F" w14:textId="77777777" w:rsidR="0077640F" w:rsidRDefault="0077640F" w:rsidP="0077640F">
      <w:pPr>
        <w:spacing w:after="0" w:line="240" w:lineRule="auto"/>
      </w:pPr>
      <w:r>
        <w:separator/>
      </w:r>
    </w:p>
  </w:footnote>
  <w:footnote w:type="continuationSeparator" w:id="0">
    <w:p w14:paraId="3EB5934B" w14:textId="77777777" w:rsidR="0077640F" w:rsidRDefault="0077640F" w:rsidP="0077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5E0F8" w14:textId="77777777" w:rsidR="0090396C" w:rsidRDefault="009039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C54B7" w14:textId="166D5A1E" w:rsidR="004072FD" w:rsidRDefault="004072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13016"/>
      <w:docPartObj>
        <w:docPartGallery w:val="Watermarks"/>
        <w:docPartUnique/>
      </w:docPartObj>
    </w:sdtPr>
    <w:sdtEndPr/>
    <w:sdtContent>
      <w:p w14:paraId="550EF100" w14:textId="5AABC0A3" w:rsidR="0090396C" w:rsidRDefault="001B4BD8">
        <w:pPr>
          <w:pStyle w:val="Header"/>
        </w:pPr>
        <w:r>
          <w:rPr>
            <w:noProof/>
          </w:rPr>
          <w:pict w14:anchorId="4045A3E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819"/>
    <w:multiLevelType w:val="hybridMultilevel"/>
    <w:tmpl w:val="2CAA0172"/>
    <w:lvl w:ilvl="0" w:tplc="9C0C1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3A2"/>
    <w:multiLevelType w:val="hybridMultilevel"/>
    <w:tmpl w:val="E95A9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2055"/>
    <w:multiLevelType w:val="hybridMultilevel"/>
    <w:tmpl w:val="3A321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77451"/>
    <w:multiLevelType w:val="hybridMultilevel"/>
    <w:tmpl w:val="48901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B07D0"/>
    <w:multiLevelType w:val="hybridMultilevel"/>
    <w:tmpl w:val="E95A9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22EF8"/>
    <w:multiLevelType w:val="hybridMultilevel"/>
    <w:tmpl w:val="FFA27E06"/>
    <w:lvl w:ilvl="0" w:tplc="1622921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E3BB1"/>
    <w:multiLevelType w:val="hybridMultilevel"/>
    <w:tmpl w:val="E95A9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D51BF"/>
    <w:multiLevelType w:val="hybridMultilevel"/>
    <w:tmpl w:val="BD969F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B509C8"/>
    <w:multiLevelType w:val="hybridMultilevel"/>
    <w:tmpl w:val="BB5ADAC2"/>
    <w:lvl w:ilvl="0" w:tplc="33C69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E2D3C"/>
    <w:multiLevelType w:val="hybridMultilevel"/>
    <w:tmpl w:val="06F060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631063"/>
    <w:multiLevelType w:val="hybridMultilevel"/>
    <w:tmpl w:val="2C201CEE"/>
    <w:lvl w:ilvl="0" w:tplc="E68AE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8D65A6"/>
    <w:multiLevelType w:val="hybridMultilevel"/>
    <w:tmpl w:val="BE22A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EB61CB"/>
    <w:multiLevelType w:val="hybridMultilevel"/>
    <w:tmpl w:val="06F060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4F3367"/>
    <w:multiLevelType w:val="hybridMultilevel"/>
    <w:tmpl w:val="BD969F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33461C"/>
    <w:multiLevelType w:val="hybridMultilevel"/>
    <w:tmpl w:val="C680AD06"/>
    <w:lvl w:ilvl="0" w:tplc="83D88B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376C7"/>
    <w:multiLevelType w:val="hybridMultilevel"/>
    <w:tmpl w:val="88BCFFD0"/>
    <w:lvl w:ilvl="0" w:tplc="7BB8D1A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5684D"/>
    <w:multiLevelType w:val="hybridMultilevel"/>
    <w:tmpl w:val="3DBA76E4"/>
    <w:lvl w:ilvl="0" w:tplc="81E24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D0A2D"/>
    <w:multiLevelType w:val="hybridMultilevel"/>
    <w:tmpl w:val="2CAA0172"/>
    <w:lvl w:ilvl="0" w:tplc="9C0C1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509D7"/>
    <w:multiLevelType w:val="hybridMultilevel"/>
    <w:tmpl w:val="471C5D4E"/>
    <w:lvl w:ilvl="0" w:tplc="2C285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305A8"/>
    <w:multiLevelType w:val="hybridMultilevel"/>
    <w:tmpl w:val="BD969F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3354C5"/>
    <w:multiLevelType w:val="hybridMultilevel"/>
    <w:tmpl w:val="E95A9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7"/>
  </w:num>
  <w:num w:numId="5">
    <w:abstractNumId w:val="5"/>
  </w:num>
  <w:num w:numId="6">
    <w:abstractNumId w:val="0"/>
  </w:num>
  <w:num w:numId="7">
    <w:abstractNumId w:val="8"/>
  </w:num>
  <w:num w:numId="8">
    <w:abstractNumId w:val="16"/>
  </w:num>
  <w:num w:numId="9">
    <w:abstractNumId w:val="12"/>
  </w:num>
  <w:num w:numId="10">
    <w:abstractNumId w:val="10"/>
  </w:num>
  <w:num w:numId="11">
    <w:abstractNumId w:val="18"/>
  </w:num>
  <w:num w:numId="12">
    <w:abstractNumId w:val="20"/>
  </w:num>
  <w:num w:numId="13">
    <w:abstractNumId w:val="6"/>
  </w:num>
  <w:num w:numId="14">
    <w:abstractNumId w:val="11"/>
  </w:num>
  <w:num w:numId="15">
    <w:abstractNumId w:val="7"/>
  </w:num>
  <w:num w:numId="16">
    <w:abstractNumId w:val="15"/>
  </w:num>
  <w:num w:numId="17">
    <w:abstractNumId w:val="19"/>
  </w:num>
  <w:num w:numId="18">
    <w:abstractNumId w:val="1"/>
  </w:num>
  <w:num w:numId="19">
    <w:abstractNumId w:val="9"/>
  </w:num>
  <w:num w:numId="20">
    <w:abstractNumId w:val="4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00"/>
    <w:rsid w:val="00081965"/>
    <w:rsid w:val="00091A5D"/>
    <w:rsid w:val="00113848"/>
    <w:rsid w:val="001B4BD8"/>
    <w:rsid w:val="001C2AB7"/>
    <w:rsid w:val="001E1EA5"/>
    <w:rsid w:val="002230A8"/>
    <w:rsid w:val="00230EC7"/>
    <w:rsid w:val="00247200"/>
    <w:rsid w:val="00247E82"/>
    <w:rsid w:val="002716EC"/>
    <w:rsid w:val="002820E5"/>
    <w:rsid w:val="002C0D1C"/>
    <w:rsid w:val="00323F47"/>
    <w:rsid w:val="00371558"/>
    <w:rsid w:val="004072FD"/>
    <w:rsid w:val="004213CE"/>
    <w:rsid w:val="004603E6"/>
    <w:rsid w:val="00514D07"/>
    <w:rsid w:val="00520B7E"/>
    <w:rsid w:val="005854DA"/>
    <w:rsid w:val="00674F0B"/>
    <w:rsid w:val="00691AB0"/>
    <w:rsid w:val="00693559"/>
    <w:rsid w:val="006C479A"/>
    <w:rsid w:val="006F41C2"/>
    <w:rsid w:val="007233A5"/>
    <w:rsid w:val="007574B1"/>
    <w:rsid w:val="0077640F"/>
    <w:rsid w:val="007E609A"/>
    <w:rsid w:val="00810CFA"/>
    <w:rsid w:val="008548BD"/>
    <w:rsid w:val="008B69AC"/>
    <w:rsid w:val="008C1000"/>
    <w:rsid w:val="008C46DB"/>
    <w:rsid w:val="008C75EC"/>
    <w:rsid w:val="0090396C"/>
    <w:rsid w:val="0091076B"/>
    <w:rsid w:val="00935461"/>
    <w:rsid w:val="009506FC"/>
    <w:rsid w:val="009B4794"/>
    <w:rsid w:val="009C61FF"/>
    <w:rsid w:val="00A55438"/>
    <w:rsid w:val="00A71D83"/>
    <w:rsid w:val="00B07743"/>
    <w:rsid w:val="00B504CF"/>
    <w:rsid w:val="00BD0F21"/>
    <w:rsid w:val="00C10B60"/>
    <w:rsid w:val="00C25DC1"/>
    <w:rsid w:val="00C26D38"/>
    <w:rsid w:val="00C86DF3"/>
    <w:rsid w:val="00D75849"/>
    <w:rsid w:val="00D915E4"/>
    <w:rsid w:val="00DA7D3F"/>
    <w:rsid w:val="00DD203E"/>
    <w:rsid w:val="00E34A25"/>
    <w:rsid w:val="00E61059"/>
    <w:rsid w:val="00E7579E"/>
    <w:rsid w:val="00E85C24"/>
    <w:rsid w:val="00ED3BBE"/>
    <w:rsid w:val="00EE004E"/>
    <w:rsid w:val="00F426B1"/>
    <w:rsid w:val="00F97A41"/>
    <w:rsid w:val="00FD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A9EFDB2"/>
  <w15:chartTrackingRefBased/>
  <w15:docId w15:val="{6314890B-FDBB-4663-A4CE-1A3271B4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200"/>
    <w:pPr>
      <w:spacing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7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40F"/>
  </w:style>
  <w:style w:type="paragraph" w:styleId="Footer">
    <w:name w:val="footer"/>
    <w:basedOn w:val="Normal"/>
    <w:link w:val="FooterChar"/>
    <w:uiPriority w:val="99"/>
    <w:unhideWhenUsed/>
    <w:rsid w:val="0077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7C0FE-A8C6-4288-A34A-C94BD5FF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Schaefer,Joseph M</dc:creator>
  <cp:keywords/>
  <dc:description/>
  <cp:lastModifiedBy>Vergot,Pete,III</cp:lastModifiedBy>
  <cp:revision>3</cp:revision>
  <cp:lastPrinted>2015-10-07T17:12:00Z</cp:lastPrinted>
  <dcterms:created xsi:type="dcterms:W3CDTF">2015-10-09T17:48:00Z</dcterms:created>
  <dcterms:modified xsi:type="dcterms:W3CDTF">2015-10-14T22:31:00Z</dcterms:modified>
</cp:coreProperties>
</file>