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6198" w14:textId="77777777" w:rsidR="001A40DF" w:rsidRDefault="00C32FA8" w:rsidP="009962C5">
      <w:pPr>
        <w:jc w:val="center"/>
        <w:rPr>
          <w:b/>
          <w:sz w:val="28"/>
          <w:szCs w:val="28"/>
          <w:u w:val="single"/>
        </w:rPr>
      </w:pPr>
      <w:r w:rsidRPr="00223810">
        <w:rPr>
          <w:b/>
          <w:sz w:val="28"/>
          <w:szCs w:val="28"/>
          <w:u w:val="single"/>
        </w:rPr>
        <w:t>Fundraising</w:t>
      </w:r>
      <w:r w:rsidR="00E15B3C" w:rsidRPr="00223810">
        <w:rPr>
          <w:b/>
          <w:sz w:val="28"/>
          <w:szCs w:val="28"/>
          <w:u w:val="single"/>
        </w:rPr>
        <w:t xml:space="preserve"> and Sales Tax</w:t>
      </w:r>
      <w:r w:rsidRPr="00223810">
        <w:rPr>
          <w:b/>
          <w:sz w:val="28"/>
          <w:szCs w:val="28"/>
          <w:u w:val="single"/>
        </w:rPr>
        <w:t xml:space="preserve"> for </w:t>
      </w:r>
      <w:r w:rsidR="00404739" w:rsidRPr="00223810">
        <w:rPr>
          <w:b/>
          <w:sz w:val="28"/>
          <w:szCs w:val="28"/>
          <w:u w:val="single"/>
        </w:rPr>
        <w:t xml:space="preserve">             </w:t>
      </w:r>
      <w:r w:rsidRPr="00223810">
        <w:rPr>
          <w:b/>
          <w:sz w:val="28"/>
          <w:szCs w:val="28"/>
          <w:u w:val="single"/>
        </w:rPr>
        <w:t xml:space="preserve"> </w:t>
      </w:r>
      <w:r w:rsidRPr="00223810">
        <w:rPr>
          <w:b/>
          <w:sz w:val="28"/>
          <w:szCs w:val="28"/>
          <w:highlight w:val="yellow"/>
          <w:u w:val="single"/>
        </w:rPr>
        <w:t>County</w:t>
      </w:r>
      <w:r w:rsidRPr="00223810">
        <w:rPr>
          <w:b/>
          <w:sz w:val="28"/>
          <w:szCs w:val="28"/>
          <w:u w:val="single"/>
        </w:rPr>
        <w:t xml:space="preserve"> 4-H Clubs </w:t>
      </w:r>
    </w:p>
    <w:p w14:paraId="782162A5" w14:textId="77777777" w:rsidR="005D10E4" w:rsidRDefault="00223810" w:rsidP="009962C5">
      <w:pPr>
        <w:jc w:val="center"/>
        <w:rPr>
          <w:b/>
          <w:sz w:val="28"/>
          <w:szCs w:val="28"/>
          <w:highlight w:val="yellow"/>
        </w:rPr>
      </w:pPr>
      <w:r w:rsidRPr="00223810">
        <w:rPr>
          <w:b/>
          <w:sz w:val="28"/>
          <w:szCs w:val="28"/>
          <w:highlight w:val="yellow"/>
        </w:rPr>
        <w:t>(</w:t>
      </w:r>
      <w:r w:rsidR="005D10E4">
        <w:rPr>
          <w:b/>
          <w:sz w:val="28"/>
          <w:szCs w:val="28"/>
          <w:highlight w:val="yellow"/>
        </w:rPr>
        <w:t>Template</w:t>
      </w:r>
      <w:r w:rsidRPr="00223810">
        <w:rPr>
          <w:b/>
          <w:sz w:val="28"/>
          <w:szCs w:val="28"/>
          <w:highlight w:val="yellow"/>
        </w:rPr>
        <w:t xml:space="preserve"> – update yellow highlighted areas</w:t>
      </w:r>
      <w:r w:rsidR="005D10E4">
        <w:rPr>
          <w:b/>
          <w:sz w:val="28"/>
          <w:szCs w:val="28"/>
          <w:highlight w:val="yellow"/>
        </w:rPr>
        <w:t xml:space="preserve"> </w:t>
      </w:r>
    </w:p>
    <w:p w14:paraId="0EBAED6C" w14:textId="0D1B82E9" w:rsidR="00223810" w:rsidRPr="00223810" w:rsidRDefault="003D4C89" w:rsidP="009962C5">
      <w:pPr>
        <w:jc w:val="center"/>
        <w:rPr>
          <w:b/>
          <w:sz w:val="28"/>
          <w:szCs w:val="28"/>
        </w:rPr>
      </w:pPr>
      <w:r>
        <w:rPr>
          <w:b/>
          <w:sz w:val="28"/>
          <w:szCs w:val="28"/>
          <w:highlight w:val="yellow"/>
        </w:rPr>
        <w:t>w</w:t>
      </w:r>
      <w:r w:rsidR="005D10E4">
        <w:rPr>
          <w:b/>
          <w:sz w:val="28"/>
          <w:szCs w:val="28"/>
          <w:highlight w:val="yellow"/>
        </w:rPr>
        <w:t>ith your county and your current county surtax, if applies</w:t>
      </w:r>
      <w:r w:rsidR="00223810" w:rsidRPr="00223810">
        <w:rPr>
          <w:b/>
          <w:sz w:val="28"/>
          <w:szCs w:val="28"/>
          <w:highlight w:val="yellow"/>
        </w:rPr>
        <w:t>)</w:t>
      </w:r>
    </w:p>
    <w:p w14:paraId="3432FC9C" w14:textId="77777777" w:rsidR="00C32FA8" w:rsidRDefault="00C32FA8" w:rsidP="00C32FA8"/>
    <w:p w14:paraId="2311C53D" w14:textId="77777777" w:rsidR="00404739" w:rsidRDefault="00404739" w:rsidP="00C32FA8">
      <w:pPr>
        <w:sectPr w:rsidR="00404739" w:rsidSect="00F07F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BC88375" w14:textId="3325AB0E" w:rsidR="00D10E0A" w:rsidRPr="00D10E0A" w:rsidRDefault="00D10E0A" w:rsidP="00C32FA8">
      <w:r w:rsidRPr="00D10E0A">
        <w:t>To be compliant</w:t>
      </w:r>
      <w:r w:rsidR="00841D6D">
        <w:t xml:space="preserve"> with the Florida Department of Revenue,</w:t>
      </w:r>
      <w:r w:rsidRPr="00D10E0A">
        <w:t xml:space="preserve"> </w:t>
      </w:r>
      <w:proofErr w:type="gramStart"/>
      <w:r w:rsidRPr="00D10E0A">
        <w:t xml:space="preserve">the  </w:t>
      </w:r>
      <w:r w:rsidRPr="00404739">
        <w:rPr>
          <w:highlight w:val="yellow"/>
        </w:rPr>
        <w:t>County</w:t>
      </w:r>
      <w:proofErr w:type="gramEnd"/>
      <w:r w:rsidRPr="00D10E0A">
        <w:t xml:space="preserve"> 4-H Association will charge sales tax on required items.</w:t>
      </w:r>
      <w:r>
        <w:t xml:space="preserve"> The following information is to give </w:t>
      </w:r>
      <w:r w:rsidR="00841D6D">
        <w:t xml:space="preserve">4-H Leaders a picture of fundraising and sales tax </w:t>
      </w:r>
      <w:r w:rsidR="005D10E4">
        <w:t xml:space="preserve">in </w:t>
      </w:r>
      <w:r w:rsidR="005D10E4" w:rsidRPr="005D10E4">
        <w:rPr>
          <w:highlight w:val="yellow"/>
        </w:rPr>
        <w:t>County</w:t>
      </w:r>
      <w:r w:rsidR="00841D6D">
        <w:t xml:space="preserve"> 4-H.</w:t>
      </w:r>
      <w:r>
        <w:t xml:space="preserve"> </w:t>
      </w:r>
    </w:p>
    <w:p w14:paraId="56681896" w14:textId="77777777" w:rsidR="00F07FF2" w:rsidRPr="00223810" w:rsidRDefault="00F07FF2" w:rsidP="00C32FA8">
      <w:pPr>
        <w:rPr>
          <w:b/>
          <w:u w:val="single"/>
        </w:rPr>
      </w:pPr>
      <w:r w:rsidRPr="00223810">
        <w:rPr>
          <w:b/>
          <w:u w:val="single"/>
        </w:rPr>
        <w:t>Sales Tax</w:t>
      </w:r>
    </w:p>
    <w:p w14:paraId="728420B5" w14:textId="77777777" w:rsidR="00F07FF2" w:rsidRDefault="00841D6D" w:rsidP="00C32FA8">
      <w:r>
        <w:t>What is sales tax? Sales t</w:t>
      </w:r>
      <w:r w:rsidR="00F07FF2">
        <w:t xml:space="preserve">ax is collected on each sale, admission, storage or rental. Sales tax is added to the price of taxable goods and services. </w:t>
      </w:r>
      <w:r w:rsidR="00D10E0A">
        <w:t xml:space="preserve">Florida’s general sales tax rate is 6.0%. However; many Florida counties have a discretionary sales surtax (county tax) that applies to transactions. </w:t>
      </w:r>
      <w:r w:rsidR="00D10E0A" w:rsidRPr="00404739">
        <w:rPr>
          <w:highlight w:val="yellow"/>
        </w:rPr>
        <w:t>County</w:t>
      </w:r>
      <w:r w:rsidR="00D10E0A">
        <w:t xml:space="preserve"> has a </w:t>
      </w:r>
      <w:r w:rsidR="00D10E0A" w:rsidRPr="005D10E4">
        <w:rPr>
          <w:highlight w:val="yellow"/>
        </w:rPr>
        <w:t xml:space="preserve">surtax </w:t>
      </w:r>
      <w:proofErr w:type="gramStart"/>
      <w:r w:rsidR="00D10E0A" w:rsidRPr="005D10E4">
        <w:rPr>
          <w:highlight w:val="yellow"/>
        </w:rPr>
        <w:t xml:space="preserve">of </w:t>
      </w:r>
      <w:r w:rsidR="00404739" w:rsidRPr="005D10E4">
        <w:rPr>
          <w:highlight w:val="yellow"/>
        </w:rPr>
        <w:t xml:space="preserve"> ----------</w:t>
      </w:r>
      <w:proofErr w:type="gramEnd"/>
      <w:r w:rsidRPr="005D10E4">
        <w:rPr>
          <w:highlight w:val="yellow"/>
        </w:rPr>
        <w:t>.</w:t>
      </w:r>
      <w:r>
        <w:t xml:space="preserve"> </w:t>
      </w:r>
    </w:p>
    <w:p w14:paraId="51E7C760" w14:textId="77777777" w:rsidR="00841D6D" w:rsidRPr="00223810" w:rsidRDefault="00841D6D" w:rsidP="00841D6D">
      <w:pPr>
        <w:rPr>
          <w:b/>
          <w:u w:val="single"/>
        </w:rPr>
      </w:pPr>
      <w:r w:rsidRPr="00223810">
        <w:rPr>
          <w:b/>
          <w:u w:val="single"/>
        </w:rPr>
        <w:t>Certificate of Exemption</w:t>
      </w:r>
    </w:p>
    <w:p w14:paraId="43D87F06" w14:textId="77777777" w:rsidR="00841D6D" w:rsidRPr="00F07FF2" w:rsidRDefault="00841D6D" w:rsidP="00C32FA8">
      <w:r>
        <w:t xml:space="preserve">Wait don’t we have a Certificate of Exemption?  </w:t>
      </w:r>
      <w:r w:rsidRPr="00404739">
        <w:rPr>
          <w:highlight w:val="yellow"/>
        </w:rPr>
        <w:t>County</w:t>
      </w:r>
      <w:r>
        <w:t xml:space="preserve"> 4-H Association does have a Certificate of Exemption. However; our Certificate of Exemption only applies to being tax exempt when making purchases. </w:t>
      </w:r>
      <w:r w:rsidRPr="00C32FA8">
        <w:t xml:space="preserve"> </w:t>
      </w:r>
      <w:r>
        <w:t xml:space="preserve">It does not; however, get us out of paying sales tax when selling certain items. </w:t>
      </w:r>
    </w:p>
    <w:p w14:paraId="638DD827" w14:textId="5824D09C" w:rsidR="00C32FA8" w:rsidRPr="00223810" w:rsidRDefault="005D10E4" w:rsidP="00C32FA8">
      <w:pPr>
        <w:rPr>
          <w:b/>
          <w:u w:val="single"/>
        </w:rPr>
      </w:pPr>
      <w:r w:rsidRPr="00223810">
        <w:rPr>
          <w:b/>
          <w:u w:val="single"/>
        </w:rPr>
        <w:t>Typically,</w:t>
      </w:r>
      <w:r w:rsidR="00C32FA8" w:rsidRPr="00223810">
        <w:rPr>
          <w:b/>
          <w:u w:val="single"/>
        </w:rPr>
        <w:t xml:space="preserve"> Taxable Sales</w:t>
      </w:r>
    </w:p>
    <w:p w14:paraId="53AA3B3D" w14:textId="77777777" w:rsidR="00C32FA8" w:rsidRDefault="00841D6D" w:rsidP="00C32FA8">
      <w:r>
        <w:t xml:space="preserve">When do we have to charge sales tax? </w:t>
      </w:r>
      <w:r w:rsidR="00C32FA8" w:rsidRPr="003C6B4D">
        <w:t xml:space="preserve">If an item is </w:t>
      </w:r>
      <w:r w:rsidR="003C6B4D" w:rsidRPr="003C6B4D">
        <w:t xml:space="preserve">taxable, </w:t>
      </w:r>
      <w:proofErr w:type="gramStart"/>
      <w:r w:rsidR="003C6B4D" w:rsidRPr="003C6B4D">
        <w:t xml:space="preserve">the  </w:t>
      </w:r>
      <w:r w:rsidR="003C6B4D" w:rsidRPr="00404739">
        <w:rPr>
          <w:highlight w:val="yellow"/>
        </w:rPr>
        <w:t>County</w:t>
      </w:r>
      <w:proofErr w:type="gramEnd"/>
      <w:r w:rsidR="003C6B4D" w:rsidRPr="003C6B4D">
        <w:t xml:space="preserve"> 4-H </w:t>
      </w:r>
      <w:r w:rsidR="00AC0B0C" w:rsidRPr="003C6B4D">
        <w:t>Association</w:t>
      </w:r>
      <w:r w:rsidR="003C6B4D" w:rsidRPr="003C6B4D">
        <w:t xml:space="preserve"> is required to charge sales tax when selling the item/good, etc. </w:t>
      </w:r>
      <w:r w:rsidR="003C6B4D">
        <w:t>Typically, a taxable sale is on tangible property that can be weighed, measured, or touched. A few popular examples of taxable sales are:</w:t>
      </w:r>
    </w:p>
    <w:p w14:paraId="44AF82A7" w14:textId="77777777" w:rsidR="003C6B4D" w:rsidRDefault="003C6B4D" w:rsidP="003C6B4D">
      <w:pPr>
        <w:pStyle w:val="ListParagraph"/>
        <w:numPr>
          <w:ilvl w:val="0"/>
          <w:numId w:val="1"/>
        </w:numPr>
      </w:pPr>
      <w:r>
        <w:t>T-shirts, hats, general clothing</w:t>
      </w:r>
    </w:p>
    <w:p w14:paraId="1C34254D" w14:textId="77777777" w:rsidR="003C6B4D" w:rsidRDefault="003C6B4D" w:rsidP="003C6B4D">
      <w:pPr>
        <w:pStyle w:val="ListParagraph"/>
        <w:numPr>
          <w:ilvl w:val="0"/>
          <w:numId w:val="1"/>
        </w:numPr>
      </w:pPr>
      <w:r>
        <w:t>Flowers, wreaths, potted ornamental plants</w:t>
      </w:r>
    </w:p>
    <w:p w14:paraId="1787AC47" w14:textId="77777777" w:rsidR="003C6B4D" w:rsidRDefault="003C6B4D" w:rsidP="003C6B4D">
      <w:pPr>
        <w:pStyle w:val="ListParagraph"/>
        <w:numPr>
          <w:ilvl w:val="0"/>
          <w:numId w:val="1"/>
        </w:numPr>
      </w:pPr>
      <w:r>
        <w:t>Calendars, candles, decorations</w:t>
      </w:r>
    </w:p>
    <w:p w14:paraId="4AE8E733" w14:textId="77777777" w:rsidR="003C6B4D" w:rsidRDefault="003C6B4D" w:rsidP="003C6B4D">
      <w:pPr>
        <w:pStyle w:val="ListParagraph"/>
        <w:numPr>
          <w:ilvl w:val="0"/>
          <w:numId w:val="1"/>
        </w:numPr>
      </w:pPr>
      <w:r>
        <w:t>Pet toys, pet food and treats</w:t>
      </w:r>
    </w:p>
    <w:p w14:paraId="63FA6D56" w14:textId="77777777" w:rsidR="003C6B4D" w:rsidRDefault="003C6B4D" w:rsidP="003C6B4D">
      <w:pPr>
        <w:pStyle w:val="ListParagraph"/>
        <w:numPr>
          <w:ilvl w:val="0"/>
          <w:numId w:val="1"/>
        </w:numPr>
      </w:pPr>
      <w:r>
        <w:t>Ornamental seed/plants/flowers/trees</w:t>
      </w:r>
    </w:p>
    <w:p w14:paraId="194165F8" w14:textId="77777777" w:rsidR="003C6B4D" w:rsidRDefault="003C6B4D" w:rsidP="003C6B4D">
      <w:pPr>
        <w:pStyle w:val="ListParagraph"/>
        <w:numPr>
          <w:ilvl w:val="0"/>
          <w:numId w:val="1"/>
        </w:numPr>
      </w:pPr>
      <w:r>
        <w:t>Food and drink sold at fundraisers</w:t>
      </w:r>
    </w:p>
    <w:p w14:paraId="7CF199E1" w14:textId="77777777" w:rsidR="003C6B4D" w:rsidRDefault="003C6B4D" w:rsidP="003C6B4D">
      <w:pPr>
        <w:pStyle w:val="ListParagraph"/>
        <w:numPr>
          <w:ilvl w:val="0"/>
          <w:numId w:val="1"/>
        </w:numPr>
      </w:pPr>
      <w:r>
        <w:t>Food products furnished, prepared, or served for consumption</w:t>
      </w:r>
    </w:p>
    <w:p w14:paraId="5BA9552E" w14:textId="77777777" w:rsidR="003C6B4D" w:rsidRPr="005D10E4" w:rsidRDefault="003C6B4D" w:rsidP="003C6B4D">
      <w:pPr>
        <w:pStyle w:val="ListParagraph"/>
        <w:numPr>
          <w:ilvl w:val="0"/>
          <w:numId w:val="1"/>
        </w:numPr>
      </w:pPr>
      <w:r w:rsidRPr="005D10E4">
        <w:t>Concession</w:t>
      </w:r>
      <w:r w:rsidR="00404739" w:rsidRPr="005D10E4">
        <w:t xml:space="preserve">s with packaged hot/cold prepared or served foods, </w:t>
      </w:r>
      <w:r w:rsidRPr="005D10E4">
        <w:t xml:space="preserve">soft drinks, popcorn, </w:t>
      </w:r>
      <w:r w:rsidR="00AC0B0C" w:rsidRPr="005D10E4">
        <w:t xml:space="preserve">sandwiches, hamburgers, </w:t>
      </w:r>
      <w:r w:rsidRPr="005D10E4">
        <w:t>etc.</w:t>
      </w:r>
    </w:p>
    <w:p w14:paraId="0A35BD13" w14:textId="77777777" w:rsidR="00AC0B0C" w:rsidRPr="005D10E4" w:rsidRDefault="00AC0B0C" w:rsidP="003C6B4D">
      <w:pPr>
        <w:pStyle w:val="ListParagraph"/>
        <w:numPr>
          <w:ilvl w:val="0"/>
          <w:numId w:val="1"/>
        </w:numPr>
      </w:pPr>
      <w:r w:rsidRPr="005D10E4">
        <w:t>Cakes, pie, cookies, frozen treats (less than 1 pint)</w:t>
      </w:r>
    </w:p>
    <w:p w14:paraId="4AA342F1" w14:textId="77777777" w:rsidR="00AC0B0C" w:rsidRPr="005D10E4" w:rsidRDefault="00AC0B0C" w:rsidP="003C6B4D">
      <w:pPr>
        <w:pStyle w:val="ListParagraph"/>
        <w:numPr>
          <w:ilvl w:val="0"/>
          <w:numId w:val="1"/>
        </w:numPr>
      </w:pPr>
      <w:r w:rsidRPr="005D10E4">
        <w:t>Silent Auctions</w:t>
      </w:r>
    </w:p>
    <w:p w14:paraId="744BE480" w14:textId="77777777" w:rsidR="003C6B4D" w:rsidRPr="005D10E4" w:rsidRDefault="003C6B4D" w:rsidP="003C6B4D">
      <w:pPr>
        <w:pStyle w:val="ListParagraph"/>
        <w:numPr>
          <w:ilvl w:val="0"/>
          <w:numId w:val="1"/>
        </w:numPr>
      </w:pPr>
      <w:r w:rsidRPr="005D10E4">
        <w:t>Livestock or poultry sold by someone other than by the original owner</w:t>
      </w:r>
      <w:r w:rsidR="00404739" w:rsidRPr="005D10E4">
        <w:t xml:space="preserve"> or breeding purposes</w:t>
      </w:r>
    </w:p>
    <w:p w14:paraId="1E89F13F" w14:textId="77777777" w:rsidR="003C6B4D" w:rsidRPr="005D10E4" w:rsidRDefault="003C6B4D" w:rsidP="003C6B4D">
      <w:pPr>
        <w:pStyle w:val="ListParagraph"/>
        <w:numPr>
          <w:ilvl w:val="0"/>
          <w:numId w:val="1"/>
        </w:numPr>
      </w:pPr>
      <w:r w:rsidRPr="005D10E4">
        <w:t xml:space="preserve">Rental/lease of </w:t>
      </w:r>
      <w:r w:rsidR="00AC0B0C" w:rsidRPr="005D10E4">
        <w:t>buildings</w:t>
      </w:r>
      <w:r w:rsidRPr="005D10E4">
        <w:t>/</w:t>
      </w:r>
      <w:r w:rsidR="00AC0B0C" w:rsidRPr="005D10E4">
        <w:t xml:space="preserve"> </w:t>
      </w:r>
      <w:r w:rsidRPr="005D10E4">
        <w:t>rooms/storage space</w:t>
      </w:r>
      <w:r w:rsidR="00AC0B0C" w:rsidRPr="005D10E4">
        <w:t xml:space="preserve"> (vendor space)</w:t>
      </w:r>
    </w:p>
    <w:p w14:paraId="2CF8C359" w14:textId="77777777" w:rsidR="00AC0B0C" w:rsidRPr="005D10E4" w:rsidRDefault="00AC0B0C" w:rsidP="003C6B4D">
      <w:pPr>
        <w:pStyle w:val="ListParagraph"/>
        <w:numPr>
          <w:ilvl w:val="0"/>
          <w:numId w:val="1"/>
        </w:numPr>
      </w:pPr>
      <w:r w:rsidRPr="005D10E4">
        <w:t>Registration for an event, if food and accommodation portions are itemized</w:t>
      </w:r>
    </w:p>
    <w:p w14:paraId="5E6AEF6B" w14:textId="77777777" w:rsidR="00F07FF2" w:rsidRPr="005D10E4" w:rsidRDefault="00AC0B0C" w:rsidP="00841D6D">
      <w:pPr>
        <w:pStyle w:val="ListParagraph"/>
        <w:numPr>
          <w:ilvl w:val="0"/>
          <w:numId w:val="1"/>
        </w:numPr>
      </w:pPr>
      <w:r w:rsidRPr="005D10E4">
        <w:t>Car washes, if wax or a similar protective coating is applied</w:t>
      </w:r>
      <w:r w:rsidR="00F07FF2" w:rsidRPr="005D10E4">
        <w:t>. Wax=Tax</w:t>
      </w:r>
    </w:p>
    <w:p w14:paraId="476FBDA7" w14:textId="77777777" w:rsidR="00AC0B0C" w:rsidRPr="005D10E4" w:rsidRDefault="00AC0B0C" w:rsidP="00AC0B0C">
      <w:pPr>
        <w:ind w:left="360"/>
        <w:rPr>
          <w:b/>
          <w:u w:val="single"/>
        </w:rPr>
      </w:pPr>
      <w:r w:rsidRPr="005D10E4">
        <w:rPr>
          <w:b/>
          <w:u w:val="single"/>
        </w:rPr>
        <w:t>Taxable Items to Non-Taxable Items</w:t>
      </w:r>
    </w:p>
    <w:p w14:paraId="24CB8B15" w14:textId="77777777" w:rsidR="00AC0B0C" w:rsidRPr="005D10E4" w:rsidRDefault="00841D6D" w:rsidP="00F07FF2">
      <w:pPr>
        <w:ind w:left="360"/>
      </w:pPr>
      <w:r w:rsidRPr="005D10E4">
        <w:t xml:space="preserve">Can we make these taxable items non-taxable?  </w:t>
      </w:r>
      <w:r w:rsidR="00AC0B0C" w:rsidRPr="005D10E4">
        <w:t>Taxable item</w:t>
      </w:r>
      <w:r w:rsidRPr="005D10E4">
        <w:t>s can</w:t>
      </w:r>
      <w:r w:rsidR="00041B30" w:rsidRPr="005D10E4">
        <w:t xml:space="preserve"> become non-taxable items</w:t>
      </w:r>
      <w:r w:rsidRPr="005D10E4">
        <w:t xml:space="preserve"> by becoming a donation</w:t>
      </w:r>
      <w:r w:rsidR="00041B30" w:rsidRPr="005D10E4">
        <w:t xml:space="preserve">. </w:t>
      </w:r>
      <w:r w:rsidR="00041B30" w:rsidRPr="005D10E4">
        <w:rPr>
          <w:b/>
          <w:i/>
        </w:rPr>
        <w:t>I</w:t>
      </w:r>
      <w:r w:rsidR="00AC0B0C" w:rsidRPr="005D10E4">
        <w:rPr>
          <w:b/>
          <w:i/>
        </w:rPr>
        <w:t>f no sale has occurred</w:t>
      </w:r>
      <w:r w:rsidR="00041B30" w:rsidRPr="005D10E4">
        <w:rPr>
          <w:b/>
          <w:i/>
        </w:rPr>
        <w:t>, no sales tax is due</w:t>
      </w:r>
      <w:r w:rsidR="00AC0B0C" w:rsidRPr="005D10E4">
        <w:rPr>
          <w:b/>
          <w:i/>
        </w:rPr>
        <w:t>-</w:t>
      </w:r>
      <w:r w:rsidR="00041B30" w:rsidRPr="005D10E4">
        <w:rPr>
          <w:b/>
          <w:i/>
        </w:rPr>
        <w:t xml:space="preserve"> Donation!</w:t>
      </w:r>
      <w:r w:rsidR="00041B30" w:rsidRPr="005D10E4">
        <w:t xml:space="preserve"> There are three ways to ask for a donation: donations welcome, suggested donation with a specific price and recommended donation with a specific price. Do NOT use “required donation”. If a donation is required, it becomes taxable. When asking for donations, keep in mind that if someone asks for the item with no donation we must comply and give the item to the individual. </w:t>
      </w:r>
    </w:p>
    <w:p w14:paraId="2FA36F2F" w14:textId="77777777" w:rsidR="00041B30" w:rsidRPr="005D10E4" w:rsidRDefault="00223810" w:rsidP="00AC0B0C">
      <w:pPr>
        <w:ind w:left="360"/>
        <w:rPr>
          <w:b/>
          <w:u w:val="single"/>
        </w:rPr>
      </w:pPr>
      <w:r w:rsidRPr="005D10E4">
        <w:rPr>
          <w:b/>
          <w:u w:val="single"/>
        </w:rPr>
        <w:t>Typically,</w:t>
      </w:r>
      <w:r w:rsidR="00041B30" w:rsidRPr="005D10E4">
        <w:rPr>
          <w:b/>
          <w:u w:val="single"/>
        </w:rPr>
        <w:t xml:space="preserve"> Non-Taxable </w:t>
      </w:r>
      <w:r w:rsidR="001609B2" w:rsidRPr="005D10E4">
        <w:rPr>
          <w:b/>
          <w:u w:val="single"/>
        </w:rPr>
        <w:t>Sales</w:t>
      </w:r>
    </w:p>
    <w:p w14:paraId="2BED2DA6" w14:textId="77777777" w:rsidR="001609B2" w:rsidRPr="005D10E4" w:rsidRDefault="00841D6D" w:rsidP="00AC0B0C">
      <w:pPr>
        <w:ind w:left="360"/>
      </w:pPr>
      <w:r w:rsidRPr="005D10E4">
        <w:t xml:space="preserve">What if we </w:t>
      </w:r>
      <w:r w:rsidRPr="005D10E4">
        <w:rPr>
          <w:i/>
          <w:u w:val="single"/>
        </w:rPr>
        <w:t>don’t</w:t>
      </w:r>
      <w:r w:rsidRPr="005D10E4">
        <w:t xml:space="preserve"> want to ask for a donation? </w:t>
      </w:r>
      <w:r w:rsidR="001609B2" w:rsidRPr="005D10E4">
        <w:t>The following items are naturally non-taxable. The Osceola County 4-H Association does not need to collect tax on these items.</w:t>
      </w:r>
    </w:p>
    <w:p w14:paraId="44FD0F66" w14:textId="77777777" w:rsidR="001609B2" w:rsidRPr="005D10E4" w:rsidRDefault="001609B2" w:rsidP="001609B2">
      <w:pPr>
        <w:pStyle w:val="ListParagraph"/>
        <w:numPr>
          <w:ilvl w:val="0"/>
          <w:numId w:val="2"/>
        </w:numPr>
      </w:pPr>
      <w:r w:rsidRPr="005D10E4">
        <w:t>Water-bottled, cup, etc.</w:t>
      </w:r>
      <w:r w:rsidR="00E15B3C" w:rsidRPr="005D10E4">
        <w:t xml:space="preserve"> (unless carbonated or flavored)</w:t>
      </w:r>
    </w:p>
    <w:p w14:paraId="3B448A95" w14:textId="47676AE7" w:rsidR="001609B2" w:rsidRPr="005D6F44" w:rsidRDefault="001609B2" w:rsidP="001609B2">
      <w:pPr>
        <w:pStyle w:val="ListParagraph"/>
        <w:numPr>
          <w:ilvl w:val="0"/>
          <w:numId w:val="2"/>
        </w:numPr>
      </w:pPr>
      <w:r w:rsidRPr="005D10E4">
        <w:lastRenderedPageBreak/>
        <w:t xml:space="preserve">Frozen dairy or non-dairy larger than one </w:t>
      </w:r>
      <w:r w:rsidRPr="005D6F44">
        <w:t>pint-Cookie dough</w:t>
      </w:r>
    </w:p>
    <w:p w14:paraId="657D05BE" w14:textId="2F33AAD6" w:rsidR="00ED1D11" w:rsidRPr="005D6F44" w:rsidRDefault="00ED1D11" w:rsidP="00ED1D11">
      <w:pPr>
        <w:pStyle w:val="ListParagraph"/>
        <w:numPr>
          <w:ilvl w:val="0"/>
          <w:numId w:val="2"/>
        </w:numPr>
      </w:pPr>
      <w:r w:rsidRPr="005D6F44">
        <w:t xml:space="preserve">Beef/Meat sticks/jerky (updated </w:t>
      </w:r>
      <w:r w:rsidR="005D6F44">
        <w:t>10/04/18</w:t>
      </w:r>
      <w:r w:rsidRPr="005D6F44">
        <w:t xml:space="preserve">) </w:t>
      </w:r>
    </w:p>
    <w:p w14:paraId="3E517050" w14:textId="1187064F" w:rsidR="005D6F44" w:rsidRPr="005D6F44" w:rsidRDefault="005D6F44" w:rsidP="00ED1D11">
      <w:pPr>
        <w:pStyle w:val="ListParagraph"/>
        <w:numPr>
          <w:ilvl w:val="0"/>
          <w:numId w:val="2"/>
        </w:numPr>
      </w:pPr>
      <w:r w:rsidRPr="005D6F44">
        <w:t>Ticket sales/drawings/door prizes when used for processed meet/food items or “suggested donation” (updated 10/04/18)</w:t>
      </w:r>
    </w:p>
    <w:p w14:paraId="4F853764" w14:textId="77777777" w:rsidR="001609B2" w:rsidRPr="005D10E4" w:rsidRDefault="001609B2" w:rsidP="001609B2">
      <w:pPr>
        <w:pStyle w:val="ListParagraph"/>
        <w:numPr>
          <w:ilvl w:val="0"/>
          <w:numId w:val="2"/>
        </w:numPr>
      </w:pPr>
      <w:r w:rsidRPr="005D10E4">
        <w:t>General groceries-edible commodities</w:t>
      </w:r>
    </w:p>
    <w:p w14:paraId="44AAD92F" w14:textId="77777777" w:rsidR="001609B2" w:rsidRPr="005D10E4" w:rsidRDefault="001609B2" w:rsidP="001609B2">
      <w:pPr>
        <w:pStyle w:val="ListParagraph"/>
        <w:numPr>
          <w:ilvl w:val="1"/>
          <w:numId w:val="2"/>
        </w:numPr>
      </w:pPr>
      <w:r w:rsidRPr="005D10E4">
        <w:t>Cereals</w:t>
      </w:r>
    </w:p>
    <w:p w14:paraId="695AC274" w14:textId="77777777" w:rsidR="001609B2" w:rsidRPr="005D10E4" w:rsidRDefault="001609B2" w:rsidP="001609B2">
      <w:pPr>
        <w:pStyle w:val="ListParagraph"/>
        <w:numPr>
          <w:ilvl w:val="1"/>
          <w:numId w:val="2"/>
        </w:numPr>
      </w:pPr>
      <w:r w:rsidRPr="005D10E4">
        <w:t>Coffee</w:t>
      </w:r>
    </w:p>
    <w:p w14:paraId="59E2C8EF" w14:textId="77777777" w:rsidR="001609B2" w:rsidRPr="005D10E4" w:rsidRDefault="001609B2" w:rsidP="001609B2">
      <w:pPr>
        <w:pStyle w:val="ListParagraph"/>
        <w:numPr>
          <w:ilvl w:val="1"/>
          <w:numId w:val="2"/>
        </w:numPr>
      </w:pPr>
      <w:r w:rsidRPr="005D10E4">
        <w:t>Eggs</w:t>
      </w:r>
    </w:p>
    <w:p w14:paraId="6C436F22" w14:textId="77777777" w:rsidR="001609B2" w:rsidRPr="001609B2" w:rsidRDefault="001609B2" w:rsidP="001609B2">
      <w:pPr>
        <w:pStyle w:val="ListParagraph"/>
        <w:numPr>
          <w:ilvl w:val="1"/>
          <w:numId w:val="2"/>
        </w:numPr>
      </w:pPr>
      <w:r w:rsidRPr="001609B2">
        <w:t>Dairy</w:t>
      </w:r>
    </w:p>
    <w:p w14:paraId="720B6448" w14:textId="77777777" w:rsidR="001609B2" w:rsidRPr="001609B2" w:rsidRDefault="001609B2" w:rsidP="001609B2">
      <w:pPr>
        <w:pStyle w:val="ListParagraph"/>
        <w:numPr>
          <w:ilvl w:val="1"/>
          <w:numId w:val="2"/>
        </w:numPr>
      </w:pPr>
      <w:r w:rsidRPr="001609B2">
        <w:t>100% juices</w:t>
      </w:r>
    </w:p>
    <w:p w14:paraId="3A1324F4" w14:textId="77777777" w:rsidR="001609B2" w:rsidRPr="001609B2" w:rsidRDefault="001609B2" w:rsidP="001609B2">
      <w:pPr>
        <w:pStyle w:val="ListParagraph"/>
        <w:numPr>
          <w:ilvl w:val="1"/>
          <w:numId w:val="2"/>
        </w:numPr>
      </w:pPr>
      <w:r w:rsidRPr="001609B2">
        <w:t>Peanut butter</w:t>
      </w:r>
    </w:p>
    <w:p w14:paraId="0B7D75CB" w14:textId="28210326" w:rsidR="001609B2" w:rsidRDefault="001609B2" w:rsidP="001609B2">
      <w:pPr>
        <w:pStyle w:val="ListParagraph"/>
        <w:numPr>
          <w:ilvl w:val="1"/>
          <w:numId w:val="2"/>
        </w:numPr>
      </w:pPr>
      <w:r w:rsidRPr="001609B2">
        <w:t>Fresh fruits</w:t>
      </w:r>
    </w:p>
    <w:p w14:paraId="671C955B" w14:textId="77777777" w:rsidR="001609B2" w:rsidRDefault="001609B2" w:rsidP="001609B2">
      <w:pPr>
        <w:pStyle w:val="ListParagraph"/>
        <w:numPr>
          <w:ilvl w:val="1"/>
          <w:numId w:val="2"/>
        </w:numPr>
      </w:pPr>
      <w:r w:rsidRPr="001609B2">
        <w:t>Etc.</w:t>
      </w:r>
    </w:p>
    <w:p w14:paraId="4E9AAF21" w14:textId="77777777" w:rsidR="00404739" w:rsidRPr="005D10E4" w:rsidRDefault="00404739" w:rsidP="00404739">
      <w:pPr>
        <w:pStyle w:val="ListParagraph"/>
        <w:numPr>
          <w:ilvl w:val="0"/>
          <w:numId w:val="2"/>
        </w:numPr>
      </w:pPr>
      <w:r w:rsidRPr="005D10E4">
        <w:t>Concessions using items from the groceries/edible commodities</w:t>
      </w:r>
    </w:p>
    <w:p w14:paraId="1F3D747C" w14:textId="6BE04BFF" w:rsidR="00F07FF2" w:rsidRDefault="001609B2" w:rsidP="001609B2">
      <w:pPr>
        <w:pStyle w:val="ListParagraph"/>
        <w:numPr>
          <w:ilvl w:val="0"/>
          <w:numId w:val="2"/>
        </w:numPr>
      </w:pPr>
      <w:r w:rsidRPr="005D10E4">
        <w:t>Registration/attendance fees when food</w:t>
      </w:r>
      <w:r w:rsidRPr="001609B2">
        <w:t xml:space="preserve"> and accommodation portions are </w:t>
      </w:r>
      <w:r w:rsidR="00352A21">
        <w:t>NOT</w:t>
      </w:r>
      <w:r w:rsidRPr="001609B2">
        <w:t xml:space="preserve"> itemized.</w:t>
      </w:r>
      <w:r w:rsidR="00F07FF2">
        <w:t xml:space="preserve"> Items such as t-shirt, lunch, etc. are not taxable if included in registration. If additional t-shirts, etc. can be purchased then they become taxable.</w:t>
      </w:r>
    </w:p>
    <w:p w14:paraId="13AA7751" w14:textId="77777777" w:rsidR="00E15B3C" w:rsidRDefault="00F07FF2" w:rsidP="001609B2">
      <w:pPr>
        <w:pStyle w:val="ListParagraph"/>
        <w:numPr>
          <w:ilvl w:val="0"/>
          <w:numId w:val="2"/>
        </w:numPr>
      </w:pPr>
      <w:r>
        <w:t>Car washes without wax/protective coating</w:t>
      </w:r>
    </w:p>
    <w:p w14:paraId="0DB00FBB" w14:textId="77777777" w:rsidR="00E15B3C" w:rsidRDefault="00E15B3C" w:rsidP="001609B2">
      <w:pPr>
        <w:pStyle w:val="ListParagraph"/>
        <w:numPr>
          <w:ilvl w:val="0"/>
          <w:numId w:val="2"/>
        </w:numPr>
      </w:pPr>
      <w:r>
        <w:t>Plants, trees, seeds for human consumption</w:t>
      </w:r>
    </w:p>
    <w:p w14:paraId="36584057" w14:textId="77777777" w:rsidR="00E15B3C" w:rsidRDefault="00E15B3C" w:rsidP="001609B2">
      <w:pPr>
        <w:pStyle w:val="ListParagraph"/>
        <w:numPr>
          <w:ilvl w:val="0"/>
          <w:numId w:val="2"/>
        </w:numPr>
      </w:pPr>
      <w:r>
        <w:t>Food for livestock</w:t>
      </w:r>
    </w:p>
    <w:p w14:paraId="5E59F73B" w14:textId="77777777" w:rsidR="00041B30" w:rsidRDefault="00E15B3C" w:rsidP="003A1A61">
      <w:pPr>
        <w:pStyle w:val="ListParagraph"/>
        <w:numPr>
          <w:ilvl w:val="0"/>
          <w:numId w:val="2"/>
        </w:numPr>
      </w:pPr>
      <w:r>
        <w:t>Door prizes</w:t>
      </w:r>
    </w:p>
    <w:p w14:paraId="3C6E77AA" w14:textId="77777777" w:rsidR="003A1A61" w:rsidRPr="00223810" w:rsidRDefault="003A1A61" w:rsidP="003A1A61">
      <w:pPr>
        <w:rPr>
          <w:b/>
          <w:u w:val="single"/>
        </w:rPr>
      </w:pPr>
      <w:r w:rsidRPr="00223810">
        <w:rPr>
          <w:b/>
          <w:u w:val="single"/>
        </w:rPr>
        <w:t>Fundraising Ideas That Don’t Require Charging Sales Tax</w:t>
      </w:r>
    </w:p>
    <w:p w14:paraId="74F17771" w14:textId="77777777" w:rsidR="00841D6D" w:rsidRPr="00841D6D" w:rsidRDefault="00841D6D" w:rsidP="003A1A61">
      <w:r w:rsidRPr="00841D6D">
        <w:t>This seems complicated. Any fundraising ideas that can help?</w:t>
      </w:r>
    </w:p>
    <w:p w14:paraId="6E801D37" w14:textId="77777777" w:rsidR="003A1A61" w:rsidRDefault="003A1A61" w:rsidP="003A1A61">
      <w:pPr>
        <w:pStyle w:val="ListParagraph"/>
        <w:numPr>
          <w:ilvl w:val="0"/>
          <w:numId w:val="3"/>
        </w:numPr>
      </w:pPr>
      <w:r w:rsidRPr="003A1A61">
        <w:t>Car wash with no wax</w:t>
      </w:r>
    </w:p>
    <w:p w14:paraId="43EDA7DD" w14:textId="77777777" w:rsidR="003A1A61" w:rsidRDefault="003A1A61" w:rsidP="003A1A61">
      <w:pPr>
        <w:pStyle w:val="ListParagraph"/>
        <w:numPr>
          <w:ilvl w:val="0"/>
          <w:numId w:val="3"/>
        </w:numPr>
      </w:pPr>
      <w:r>
        <w:t>Concessions of pre-packaged food with a suggested donation</w:t>
      </w:r>
    </w:p>
    <w:p w14:paraId="0F4D9DE2" w14:textId="77777777" w:rsidR="003A1A61" w:rsidRDefault="003A1A61" w:rsidP="003A1A61">
      <w:pPr>
        <w:pStyle w:val="ListParagraph"/>
        <w:numPr>
          <w:ilvl w:val="0"/>
          <w:numId w:val="3"/>
        </w:numPr>
      </w:pPr>
      <w:r>
        <w:t>Selling water at a local event</w:t>
      </w:r>
    </w:p>
    <w:p w14:paraId="2FAE9D5A" w14:textId="77777777" w:rsidR="003A1A61" w:rsidRDefault="003A1A61" w:rsidP="003A1A61">
      <w:pPr>
        <w:pStyle w:val="ListParagraph"/>
        <w:numPr>
          <w:ilvl w:val="0"/>
          <w:numId w:val="3"/>
        </w:numPr>
      </w:pPr>
      <w:r>
        <w:t>Organize an event with a registration fee (work with agent to put on Eventbrite)</w:t>
      </w:r>
    </w:p>
    <w:p w14:paraId="58D74CA7" w14:textId="77777777" w:rsidR="003A1A61" w:rsidRDefault="003A1A61" w:rsidP="003A1A61">
      <w:pPr>
        <w:pStyle w:val="ListParagraph"/>
        <w:numPr>
          <w:ilvl w:val="0"/>
          <w:numId w:val="3"/>
        </w:numPr>
      </w:pPr>
      <w:r>
        <w:t xml:space="preserve">Dog treat/horse treat bake sale with a recommended donation </w:t>
      </w:r>
    </w:p>
    <w:p w14:paraId="56A47D08" w14:textId="77777777" w:rsidR="00D10E0A" w:rsidRDefault="003A1A61" w:rsidP="003A1A61">
      <w:pPr>
        <w:pStyle w:val="ListParagraph"/>
        <w:numPr>
          <w:ilvl w:val="0"/>
          <w:numId w:val="3"/>
        </w:numPr>
      </w:pPr>
      <w:r>
        <w:t xml:space="preserve">Work with Farm Bureau to sell cookie dough, nuts, etc. </w:t>
      </w:r>
    </w:p>
    <w:p w14:paraId="7F5D77FD" w14:textId="77777777" w:rsidR="00841D6D" w:rsidRDefault="00841D6D" w:rsidP="003A1A61">
      <w:pPr>
        <w:pStyle w:val="ListParagraph"/>
        <w:numPr>
          <w:ilvl w:val="0"/>
          <w:numId w:val="3"/>
        </w:numPr>
      </w:pPr>
      <w:r>
        <w:t>Tractor Supply-Paper Clover Campaign</w:t>
      </w:r>
    </w:p>
    <w:p w14:paraId="3FD12E2E" w14:textId="77777777" w:rsidR="00C123C3" w:rsidRPr="005D10E4" w:rsidRDefault="00C123C3" w:rsidP="003A1A61">
      <w:pPr>
        <w:pStyle w:val="ListParagraph"/>
        <w:numPr>
          <w:ilvl w:val="0"/>
          <w:numId w:val="3"/>
        </w:numPr>
      </w:pPr>
      <w:r w:rsidRPr="005D10E4">
        <w:t>Bulk nuts, coffee, or teas</w:t>
      </w:r>
    </w:p>
    <w:p w14:paraId="56E56B8F" w14:textId="77777777" w:rsidR="00C123C3" w:rsidRPr="005D10E4" w:rsidRDefault="00C123C3" w:rsidP="003A1A61">
      <w:pPr>
        <w:pStyle w:val="ListParagraph"/>
        <w:numPr>
          <w:ilvl w:val="0"/>
          <w:numId w:val="3"/>
        </w:numPr>
      </w:pPr>
      <w:r w:rsidRPr="005D10E4">
        <w:t>Frozen items larger than one pine</w:t>
      </w:r>
    </w:p>
    <w:p w14:paraId="3A5C266A" w14:textId="77777777" w:rsidR="00C123C3" w:rsidRPr="005D10E4" w:rsidRDefault="00C123C3" w:rsidP="003A1A61">
      <w:pPr>
        <w:pStyle w:val="ListParagraph"/>
        <w:numPr>
          <w:ilvl w:val="0"/>
          <w:numId w:val="3"/>
        </w:numPr>
      </w:pPr>
      <w:r w:rsidRPr="005D10E4">
        <w:t>Herbs, spices, and salts</w:t>
      </w:r>
    </w:p>
    <w:p w14:paraId="7C3A85B3" w14:textId="77777777" w:rsidR="00891B6D" w:rsidRDefault="00891B6D" w:rsidP="00891B6D">
      <w:pPr>
        <w:pStyle w:val="ListParagraph"/>
        <w:numPr>
          <w:ilvl w:val="0"/>
          <w:numId w:val="3"/>
        </w:numPr>
      </w:pPr>
      <w:r>
        <w:t xml:space="preserve">Donations! Donations! Donations! </w:t>
      </w:r>
    </w:p>
    <w:p w14:paraId="6C281205" w14:textId="77777777" w:rsidR="00D10E0A" w:rsidRPr="003A1A61" w:rsidRDefault="00D10E0A" w:rsidP="00D10E0A">
      <w:pPr>
        <w:rPr>
          <w:u w:val="single"/>
        </w:rPr>
      </w:pPr>
      <w:r>
        <w:rPr>
          <w:u w:val="single"/>
        </w:rPr>
        <w:t xml:space="preserve">How Does </w:t>
      </w:r>
      <w:r w:rsidRPr="003A1A61">
        <w:rPr>
          <w:u w:val="single"/>
        </w:rPr>
        <w:t>Fundraising</w:t>
      </w:r>
      <w:r>
        <w:rPr>
          <w:u w:val="single"/>
        </w:rPr>
        <w:t xml:space="preserve"> Look with Sales Tax?</w:t>
      </w:r>
    </w:p>
    <w:p w14:paraId="58483C88" w14:textId="77777777" w:rsidR="00D10E0A" w:rsidRDefault="00D10E0A" w:rsidP="00D10E0A">
      <w:r>
        <w:t xml:space="preserve">Collecting sales tax is possible, but it is another step </w:t>
      </w:r>
      <w:r w:rsidR="00891B6D">
        <w:t>to take with more responsibility</w:t>
      </w:r>
      <w:r w:rsidR="00C123C3">
        <w:t xml:space="preserve">.  </w:t>
      </w:r>
      <w:r w:rsidR="00C123C3" w:rsidRPr="005D10E4">
        <w:t>We also want to remember this prior to printing the event materials for pricing.  We will need to include a clear purchase price noting “plus” sales tax on our order forms, flyers, displays, or any marketing materials.</w:t>
      </w:r>
      <w:r w:rsidR="00C123C3">
        <w:t xml:space="preserve">  </w:t>
      </w:r>
    </w:p>
    <w:p w14:paraId="66470AD7" w14:textId="77777777" w:rsidR="003A1A61" w:rsidRDefault="003A1A61" w:rsidP="003A1A61">
      <w:r>
        <w:t xml:space="preserve">If you have a fundraising idea that </w:t>
      </w:r>
      <w:r w:rsidR="00D10E0A">
        <w:t xml:space="preserve">you think </w:t>
      </w:r>
      <w:r>
        <w:t xml:space="preserve">requires </w:t>
      </w:r>
      <w:r w:rsidR="00D10E0A">
        <w:t xml:space="preserve">charging </w:t>
      </w:r>
      <w:r>
        <w:t xml:space="preserve">sales tax, please work with 4-H Agent to </w:t>
      </w:r>
      <w:r w:rsidR="00D10E0A">
        <w:t xml:space="preserve">figure out what the next step is. </w:t>
      </w:r>
    </w:p>
    <w:p w14:paraId="4E77C75A" w14:textId="20D6493D" w:rsidR="003A1A61" w:rsidRDefault="00D10E0A" w:rsidP="003A1A61">
      <w:r>
        <w:t xml:space="preserve">ALL </w:t>
      </w:r>
      <w:r w:rsidR="003A1A61">
        <w:t xml:space="preserve">fundraising needs to be approved by </w:t>
      </w:r>
      <w:r w:rsidR="005D10E4">
        <w:t xml:space="preserve">County </w:t>
      </w:r>
      <w:r w:rsidR="003A1A61">
        <w:t xml:space="preserve">4-H Agent </w:t>
      </w:r>
      <w:r>
        <w:t xml:space="preserve">before fundraising begins, </w:t>
      </w:r>
      <w:r w:rsidR="00223810">
        <w:t>whether</w:t>
      </w:r>
      <w:r>
        <w:t xml:space="preserve"> you are collecting sales tax or not. </w:t>
      </w:r>
    </w:p>
    <w:p w14:paraId="64279B17" w14:textId="77777777" w:rsidR="00C123C3" w:rsidRPr="001609B2" w:rsidRDefault="00C123C3" w:rsidP="003A1A61"/>
    <w:p w14:paraId="5E75A190" w14:textId="77777777" w:rsidR="003A1A61" w:rsidRDefault="003A1A61" w:rsidP="003A1A61"/>
    <w:p w14:paraId="61C3F3D7" w14:textId="77777777" w:rsidR="00404739" w:rsidRDefault="00404739" w:rsidP="003A1A61"/>
    <w:p w14:paraId="056A7663" w14:textId="77777777" w:rsidR="005D10E4" w:rsidRDefault="005D10E4" w:rsidP="005D10E4">
      <w:r>
        <w:rPr>
          <w:b/>
          <w:bCs/>
          <w:i/>
          <w:iCs/>
          <w:color w:val="FF0000"/>
          <w:u w:val="single"/>
        </w:rPr>
        <w:t xml:space="preserve">Important </w:t>
      </w:r>
      <w:proofErr w:type="gramStart"/>
      <w:r>
        <w:rPr>
          <w:b/>
          <w:bCs/>
          <w:i/>
          <w:iCs/>
          <w:color w:val="FF0000"/>
          <w:u w:val="single"/>
        </w:rPr>
        <w:t>To</w:t>
      </w:r>
      <w:proofErr w:type="gramEnd"/>
      <w:r>
        <w:rPr>
          <w:b/>
          <w:bCs/>
          <w:i/>
          <w:iCs/>
          <w:color w:val="FF0000"/>
          <w:u w:val="single"/>
        </w:rPr>
        <w:t xml:space="preserve"> Know</w:t>
      </w:r>
      <w:r>
        <w:rPr>
          <w:b/>
          <w:bCs/>
          <w:i/>
          <w:iCs/>
          <w:color w:val="FF0000"/>
        </w:rPr>
        <w:t xml:space="preserve">: </w:t>
      </w:r>
    </w:p>
    <w:p w14:paraId="604C5CCD" w14:textId="6C2D9A19" w:rsidR="005D10E4" w:rsidRDefault="005D10E4" w:rsidP="005D10E4">
      <w:pPr>
        <w:numPr>
          <w:ilvl w:val="1"/>
          <w:numId w:val="4"/>
        </w:numPr>
        <w:spacing w:after="0" w:line="240" w:lineRule="auto"/>
        <w:rPr>
          <w:rFonts w:eastAsia="Times New Roman"/>
        </w:rPr>
      </w:pPr>
      <w:r>
        <w:rPr>
          <w:rFonts w:eastAsia="Times New Roman"/>
        </w:rPr>
        <w:t xml:space="preserve">Event and activity monies deposited must follow UF Policy (within 24 </w:t>
      </w:r>
      <w:proofErr w:type="spellStart"/>
      <w:r>
        <w:rPr>
          <w:rFonts w:eastAsia="Times New Roman"/>
        </w:rPr>
        <w:t>hrs</w:t>
      </w:r>
      <w:proofErr w:type="spellEnd"/>
      <w:r>
        <w:rPr>
          <w:rFonts w:eastAsia="Times New Roman"/>
        </w:rPr>
        <w:t xml:space="preserve"> if over $1,000 and/or at least one time per week) </w:t>
      </w:r>
    </w:p>
    <w:p w14:paraId="2C7DA06D" w14:textId="6A804C70" w:rsidR="005D6F44" w:rsidRDefault="005D6F44" w:rsidP="005D6F44">
      <w:pPr>
        <w:spacing w:after="0" w:line="240" w:lineRule="auto"/>
        <w:rPr>
          <w:rFonts w:eastAsia="Times New Roman"/>
        </w:rPr>
      </w:pPr>
    </w:p>
    <w:p w14:paraId="57015288" w14:textId="41B10E4F" w:rsidR="005D6F44" w:rsidRPr="005D6F44" w:rsidRDefault="005D6F44" w:rsidP="005D6F44">
      <w:pPr>
        <w:pStyle w:val="ListParagraph"/>
        <w:numPr>
          <w:ilvl w:val="1"/>
          <w:numId w:val="4"/>
        </w:numPr>
        <w:spacing w:after="0" w:line="240" w:lineRule="auto"/>
        <w:rPr>
          <w:rFonts w:eastAsia="Times New Roman"/>
        </w:rPr>
      </w:pPr>
      <w:r>
        <w:rPr>
          <w:rFonts w:eastAsia="Times New Roman"/>
        </w:rPr>
        <w:t>Remember to advertise/market the “sales price” and “sales tax”</w:t>
      </w:r>
    </w:p>
    <w:p w14:paraId="6C90FE16" w14:textId="77777777" w:rsidR="005D10E4" w:rsidRDefault="005D10E4" w:rsidP="005D10E4">
      <w:pPr>
        <w:spacing w:after="0" w:line="240" w:lineRule="auto"/>
        <w:ind w:left="1440"/>
        <w:rPr>
          <w:rFonts w:eastAsia="Times New Roman"/>
        </w:rPr>
      </w:pPr>
    </w:p>
    <w:p w14:paraId="11707520" w14:textId="77777777" w:rsidR="005D10E4" w:rsidRDefault="005D10E4" w:rsidP="005D10E4">
      <w:pPr>
        <w:numPr>
          <w:ilvl w:val="1"/>
          <w:numId w:val="4"/>
        </w:numPr>
        <w:spacing w:after="0" w:line="240" w:lineRule="auto"/>
        <w:rPr>
          <w:rFonts w:eastAsia="Times New Roman"/>
          <w:b/>
          <w:bCs/>
        </w:rPr>
      </w:pPr>
      <w:r>
        <w:rPr>
          <w:rFonts w:eastAsia="Times New Roman"/>
          <w:b/>
          <w:bCs/>
        </w:rPr>
        <w:t>TAX DEPOSITS</w:t>
      </w:r>
      <w:r>
        <w:rPr>
          <w:rFonts w:eastAsia="Times New Roman"/>
        </w:rPr>
        <w:t xml:space="preserve"> - </w:t>
      </w:r>
      <w:r>
        <w:rPr>
          <w:rFonts w:eastAsia="Times New Roman"/>
          <w:b/>
          <w:bCs/>
        </w:rPr>
        <w:t xml:space="preserve">Collected sales tax MUST be recorded/deposited in the month the sale takes place.  If this falls on the last day of the month, please contact me directly for instructions.  </w:t>
      </w:r>
    </w:p>
    <w:p w14:paraId="224A0C17" w14:textId="77777777" w:rsidR="005D10E4" w:rsidRDefault="005D10E4" w:rsidP="005D10E4">
      <w:pPr>
        <w:rPr>
          <w:b/>
          <w:bCs/>
        </w:rPr>
      </w:pPr>
    </w:p>
    <w:p w14:paraId="356E79D7" w14:textId="77777777" w:rsidR="00404739" w:rsidRDefault="00404739" w:rsidP="003A1A61"/>
    <w:sectPr w:rsidR="00404739" w:rsidSect="00F07FF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28E6" w14:textId="77777777" w:rsidR="005D6F44" w:rsidRDefault="005D6F44" w:rsidP="005D6F44">
      <w:pPr>
        <w:spacing w:after="0" w:line="240" w:lineRule="auto"/>
      </w:pPr>
      <w:r>
        <w:separator/>
      </w:r>
    </w:p>
  </w:endnote>
  <w:endnote w:type="continuationSeparator" w:id="0">
    <w:p w14:paraId="14ACAF89" w14:textId="77777777" w:rsidR="005D6F44" w:rsidRDefault="005D6F44" w:rsidP="005D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8747" w14:textId="77777777" w:rsidR="005D6F44" w:rsidRDefault="005D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CFA6" w14:textId="58808DDF" w:rsidR="005D6F44" w:rsidRDefault="005D6F44" w:rsidP="005D6F44">
    <w:pPr>
      <w:pStyle w:val="Footer"/>
      <w:rPr>
        <w:color w:val="5B9BD5" w:themeColor="accent1"/>
      </w:rPr>
    </w:pPr>
    <w:r>
      <w:rPr>
        <w:color w:val="5B9BD5" w:themeColor="accent1"/>
      </w:rPr>
      <w:t>Revised 08/27/19</w:t>
    </w:r>
    <w:bookmarkStart w:id="0" w:name="_GoBack"/>
    <w:bookmarkEnd w:id="0"/>
  </w:p>
  <w:p w14:paraId="6888AA2D" w14:textId="46E340D4" w:rsidR="005D6F44" w:rsidRDefault="005D6F44" w:rsidP="005D6F44">
    <w:pPr>
      <w:pStyle w:val="Footer"/>
      <w:rPr>
        <w:color w:val="5B9BD5" w:themeColor="accent1"/>
      </w:rPr>
    </w:pPr>
    <w:r>
      <w:rPr>
        <w:color w:val="5B9BD5" w:themeColor="accent1"/>
      </w:rPr>
      <w:t xml:space="preserve">Page |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2751059E" w14:textId="16CA84BB" w:rsidR="005D6F44" w:rsidRDefault="005D6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1B51" w14:textId="77777777" w:rsidR="005D6F44" w:rsidRDefault="005D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9A39" w14:textId="77777777" w:rsidR="005D6F44" w:rsidRDefault="005D6F44" w:rsidP="005D6F44">
      <w:pPr>
        <w:spacing w:after="0" w:line="240" w:lineRule="auto"/>
      </w:pPr>
      <w:r>
        <w:separator/>
      </w:r>
    </w:p>
  </w:footnote>
  <w:footnote w:type="continuationSeparator" w:id="0">
    <w:p w14:paraId="3989F57F" w14:textId="77777777" w:rsidR="005D6F44" w:rsidRDefault="005D6F44" w:rsidP="005D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8ECA" w14:textId="77777777" w:rsidR="005D6F44" w:rsidRDefault="005D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62DE" w14:textId="77777777" w:rsidR="005D6F44" w:rsidRDefault="005D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2A99" w14:textId="77777777" w:rsidR="005D6F44" w:rsidRDefault="005D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2808"/>
    <w:multiLevelType w:val="hybridMultilevel"/>
    <w:tmpl w:val="F664F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2929EE"/>
    <w:multiLevelType w:val="hybridMultilevel"/>
    <w:tmpl w:val="653AF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134B72"/>
    <w:multiLevelType w:val="hybridMultilevel"/>
    <w:tmpl w:val="179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46C9"/>
    <w:multiLevelType w:val="hybridMultilevel"/>
    <w:tmpl w:val="9CC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C5"/>
    <w:rsid w:val="00041B30"/>
    <w:rsid w:val="001609B2"/>
    <w:rsid w:val="001A40DF"/>
    <w:rsid w:val="00223810"/>
    <w:rsid w:val="00352A21"/>
    <w:rsid w:val="003A1A61"/>
    <w:rsid w:val="003C6B4D"/>
    <w:rsid w:val="003D4C89"/>
    <w:rsid w:val="00404739"/>
    <w:rsid w:val="005D10E4"/>
    <w:rsid w:val="005D6F44"/>
    <w:rsid w:val="00841D6D"/>
    <w:rsid w:val="00891B6D"/>
    <w:rsid w:val="009962C5"/>
    <w:rsid w:val="009D4ABB"/>
    <w:rsid w:val="00AC0B0C"/>
    <w:rsid w:val="00C123C3"/>
    <w:rsid w:val="00C32FA8"/>
    <w:rsid w:val="00D10E0A"/>
    <w:rsid w:val="00DB3DDA"/>
    <w:rsid w:val="00E15B3C"/>
    <w:rsid w:val="00E537A5"/>
    <w:rsid w:val="00ED1D11"/>
    <w:rsid w:val="00F0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51D21"/>
  <w15:chartTrackingRefBased/>
  <w15:docId w15:val="{B2D90A7B-0105-492B-8241-CF71F5C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4D"/>
    <w:pPr>
      <w:ind w:left="720"/>
      <w:contextualSpacing/>
    </w:pPr>
  </w:style>
  <w:style w:type="paragraph" w:styleId="Header">
    <w:name w:val="header"/>
    <w:basedOn w:val="Normal"/>
    <w:link w:val="HeaderChar"/>
    <w:uiPriority w:val="99"/>
    <w:unhideWhenUsed/>
    <w:rsid w:val="005D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44"/>
  </w:style>
  <w:style w:type="paragraph" w:styleId="Footer">
    <w:name w:val="footer"/>
    <w:basedOn w:val="Normal"/>
    <w:link w:val="FooterChar"/>
    <w:uiPriority w:val="99"/>
    <w:unhideWhenUsed/>
    <w:rsid w:val="005D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5634">
      <w:bodyDiv w:val="1"/>
      <w:marLeft w:val="0"/>
      <w:marRight w:val="0"/>
      <w:marTop w:val="0"/>
      <w:marBottom w:val="0"/>
      <w:divBdr>
        <w:top w:val="none" w:sz="0" w:space="0" w:color="auto"/>
        <w:left w:val="none" w:sz="0" w:space="0" w:color="auto"/>
        <w:bottom w:val="none" w:sz="0" w:space="0" w:color="auto"/>
        <w:right w:val="none" w:sz="0" w:space="0" w:color="auto"/>
      </w:divBdr>
    </w:div>
    <w:div w:id="12648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4566</Characters>
  <Application>Microsoft Office Word</Application>
  <DocSecurity>0</DocSecurity>
  <Lines>182</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Sprain,Jessica Margaret</dc:creator>
  <cp:keywords/>
  <dc:description/>
  <cp:lastModifiedBy>Waters,Janet G</cp:lastModifiedBy>
  <cp:revision>2</cp:revision>
  <dcterms:created xsi:type="dcterms:W3CDTF">2019-08-27T12:33:00Z</dcterms:created>
  <dcterms:modified xsi:type="dcterms:W3CDTF">2019-08-27T12:33:00Z</dcterms:modified>
</cp:coreProperties>
</file>